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3d13" w14:textId="b8e3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города Актобе, районов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городов республиканского значения, столицы на 2026-2028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объемы трансфертов общего характера между областным бюджетом и бюджетами города Актобе, районов в абсолютном выражении на трехлетний период 2026-2028 годов с разбивкой по годам.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города Актобе, районов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2026 год в сумме 139 419 988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122 989 962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1 803 042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7 978 460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610 883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4 957 101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1 080 540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2027 год в сумме 165 912 162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142 336 664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777 182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2 965 170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9 714 684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1 520 097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6 668 892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1 929 473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2028 год в сумме 193 841 021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167 020 262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1 201 980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3 496 321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11 066 740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1 858 079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6 659 186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2 538 453 тысячи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2026 год в сумме 13 570 208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321 093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1 900 974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1 906 662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1 735 906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2 257 181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2 664 749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2 783 643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2027 год в сумме 8 315 505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975 392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1 204 060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1 048 510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666 280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2 146 698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2 274 565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2028 год в сумме 6 926 314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641 020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1 106 766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799 125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193 949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2 082 932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2 102 522 тысячи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расходов, предусматриваемые в бюджетах районов и города Актобе: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бюджетов районов и города Актобе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бюджетов районов и города Актобе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бюджетов районов и города Актобе объемы затрат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действует до 31 декабря 2028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13 373 823,0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7 312 678,0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8 411 185,0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841 629,0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4 748 836,0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3 622 671,0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адресную социальную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1 960 294,0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1 312 403,0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2 054 318,0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обслуживание и погашение долга МИО на приобретение арендного жилья в 2026г. по полученным кредитам в 2025г.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10 029 273,0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594 194,0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и организацию эксплуатации тепловых сетей, систем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затрат на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7 027 842,0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5 393 224,0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