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0f3b" w14:textId="953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26 мая 2022 года № 158 "Об утверждении Правил прогнозирования поступлений в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сентября 2025 года № 195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мая 2022 года № 158 "Об утверждении Правил прогнозирования поступлений в местный бюджет".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