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8e93" w14:textId="7e18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26 мая 2022 года № 158 "Об утверждении Правил прогнозирования поступлений в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сентября 2025 года № 195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мая 2022 года № 158 "Об утверждении Правил прогнозирования поступлений в местный бюджет".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