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b6e1" w14:textId="718b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Косшы от 24 декабря 2024 года № 154/36-8 "О бюджете города Косшы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20 февраля 2025 года № 169/40-8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 бюджете города Косшы на 2025-2027 годы" от 24 декабря 2024 года № 154/36-8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–15 298 941,0 тысячи тенге, в том числе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-3 127 021,0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16 950,0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311 457,0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11 843 513,0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15 844 240,2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- 616 075,2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616 075,2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169/40-8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11 843 513,0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11 843 513,0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11 843 513,0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15 844 240,2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226 405, 0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5 632 720,4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1 027 663,4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-616 075,2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616 075,2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