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dbdc" w14:textId="b65d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Златопольского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Бурабайский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Златопольского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101846,5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75941,5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104575,6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-2729,1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сельском бюджете на 2026 год предусмотрена субвенция, передаваемая из районного бюджета в сумме 23577,0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Златопольского сельского округа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парка и памятника в селе Златополье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