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ecfb" w14:textId="a00e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Абылайханского сельского округа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Абылайханского сельского округа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158708,4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136928,4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161871,1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-3162,7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сельском бюджете на 2026 год предусмотрена субвенция, передаваемая из районного бюджета в сумме 30403,0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Абылайханского сельского округа из вышестоящих бюджетов на 2026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уличного освещения в селе Акылбай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