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0533" w14:textId="4010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ставки налога по специальному налоговому режиму на основе упрощенной декларации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по специальному налоговому режиму на основе упрощенной декларации с 4 % до 2 % на территории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