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9969" w14:textId="f729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января 2025 года № 8С-27/1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15908223,4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7581449,0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7922116,4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15553230,3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286773,1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-286773,1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Катаркольского, Абылайханского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