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d03c" w14:textId="fc8d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утвержении тарифов на оказание специальных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4 декабря 2025 года № А-3/244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 (зарегистрирован в реестре государственной регистрации нормативных правовых актов за №32987), акимат Шортандинского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Шортандинского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внести копию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на официальное опубликование и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постановления после официального опубликования на интернет-ресурсе акимата Шортандинского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Шортандинского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Шортандинского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___________2025 года №___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Подушевой тариф на специальные социальные услуги на 1 услугополучателя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услугополучателя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услугополучателя в день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услугополучателя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Надомное обслуживание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4088,53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