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cb3" w14:textId="9ff2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10 февраля 2025 года № А-1/32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пользование жилищем, тенге (за один квадратный метр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Комсомольская, дом 24, квартира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