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6374" w14:textId="5666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Тасты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декабря 2025 года № 443/57-8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Тасты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2026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443/57-8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 в том числе;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