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a4a9" w14:textId="287a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ноября 2025 года № 407/53-8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Целиноградском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