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54ae0" w14:textId="5754a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24 декабря 2024 года № 271/35-8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3 ноября 2025 года № 398/52-8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районном бюджете на 2025-2027 годы" от 24 декабря 2024 года № 271/35-8 (зарегистрировано в Реестре государственной регистрации нормативных правовых актов под № 204897)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42 607 507,0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5 935 173,0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262 448,4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482 041,4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35 927 844,2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46 017 004,4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16 994,0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238 230,0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221 236,0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-3 426 491,4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3 426 491,4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238 230,0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222 339,0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3 410 600,4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 ноября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 ноября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03 ноября 2025 года № 398/52-8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2024 года № 271/35-8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42 607 507,0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5 935 173,0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1 683 695,0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733 967,0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949 728,0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3 377 812,0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3 377 812,0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751 347,0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751 347,0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262 448,4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222 448,0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222 448,0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482 041,4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467 104,4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341 086,0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126 018,4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35 927 844,2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35 926 669,5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35 926 669,5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46 017 004,4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986 832,8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441 789,6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427 426,6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450 155,4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84 869,1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352 525,4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37 129,3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37 129,3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32 519,7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854 255,1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846 367,8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199 470,4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181 866,6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127 661,0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137 281,0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9 713 410,4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6 890 292,6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1 535 791,5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870 009,9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4 484 491,2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2 823 117,8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51 251,6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399 653,2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227 627,5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34 706,9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1 961 618,6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1 218 434,7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964 906,2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33 045,2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774 922,0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154 154,2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6 477 999,4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6 477 999,4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6 447 999,4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264 752,5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49 085,6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48 095,6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66 550,8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66 550,8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164 354,9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67 181,4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67 181,4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97 173,5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53 424,9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11 889 447,2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11 889 447,2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11 145 997,1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453 040,1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11 688 757,5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1 944 264,7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999 040,0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945 224,7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9 510 883,8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1 022 787,9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8 488 095,9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278 018,4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278 018,4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278 018,4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2 349 228,5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2 349 228,5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1 886 602,3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-3 426 491,4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3 426 491,4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3 410 600,4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3 410 600,4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3 410 600,4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03 ноября 2025 года № 398/52-8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2024 года № 271/35-8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2 784 949,0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2 246 719,0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услуг санаторно-курортного лечения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лиц с инвалидностью обязательными гигиеническими средствами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37 957,0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приоритетных проектов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2 173 099,0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238 230,0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03 ноября 2025 года № 398/52-8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2024 года № 271/35-8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19 453 036,5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10 500 916,8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199 470,4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социальной помощи ветеранам Афганской войны к празднованию Дня вывода советских войск из Афганистана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лицам, принимавшим участие в ликвидации последствий катастрофы на Чернобыльской атомной электростанции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затрат на санаторно-курортное лечение ветеранам боевых действий на территории других государств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единовременную социальную помощь ветеранам боевых действий на территории других государств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и содержание центров по поддержке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дома культуры в селе Жанаесиль Целиноградского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220 934,0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приоритетных проектов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8 958 894,4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парковки с подъездной дорогой к Русской православной церкви по адресу: Акмолинская область, Целиноградский район, с.Акмол, ул. Гагарина 2А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45 166,7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центральной котельной села Акмол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177 626,5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котла №1 КЕ-25-14 Центральной котельной села Акмол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дворовых территорий в селе Родина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459 872,9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коммунальной собственности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132 495,0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8 952 119,7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692 632,2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282 447,5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5 642 345,0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1 928 937,5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окраин городов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345 997,5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03 ноября 2025 года № 398/52-8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2024 года № 271/35-8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Национального фонда Республики Казахстан на 2025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13 926 914,0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13 926 914,0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381 084,0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428 702,0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2 515 084,0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окраин городов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9 333 990,0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1 268 054,0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