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181e" w14:textId="8141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2024 года № 17/1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сентября 2025 года № 23/1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Сандыктауский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2025-2027 годы" от 25 декабря 2024 года № 17/1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3 258 313,8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939 470,0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21 450,0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15 130,7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2 282 263,1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3 333 419,3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15 360,4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37 354,0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21 993,6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-29 620,6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29 620,6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- 60 845,3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60 845,3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3 258 313,8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2 282 263,1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2 257 359,1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2 257 359,1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3 333 419,3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зайиов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2025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Республики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 детям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котельной и тепловых сетей в селе Балкашино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2025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515 119,1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515 119,1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321 695,8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"Сандыктау –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водопропускной трубы на автодороге KCSА-12 "Петровка-Ұлан"-Тучное" Сандыктауского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с. Жыланды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котельных, котельного оборудования и тепловых сетей в с. Балкашино,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126 631,8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сентября 2025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изготовлению объемных световых букв "Бақытты өлкем Балкашино"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обустройство транспортно-пешеходного светофорного объекта в районе спорткомплекса Болашак;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внештатного работника по благоустройству (специалист по благоустройству);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отсыпку дресвой дорог с неусовершенствованным покрытием в сҰлах Балкашинского сельского округа;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работы по нанесению дорожной разметки;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дорожных знаков и установку искусственных неровностей;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