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bebf" w14:textId="fe0b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Майшукырского сельского округа Коргалжынского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23 декабря 2025 года № 6/41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Майшукырского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–27 633,0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5 742,0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21 891,0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27 633,0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Майшукырского сельского округа на 2026 год из бюджета района предусмотрена субвенция в сумме 20 375,0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в составе поступлений бюджета сельского округа целевые текущие трансферты из вышестоящих бюджетов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6/41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6/41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6/41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2025 года № 6/41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Майшукырского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