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35ac" w14:textId="04d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Сабындинского сельского округа Коргалжынского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2025 года № 3/41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Сабындинского сельского округа на 2026 -2028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33 837,0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24 839,0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8 998,0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33 837,0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Сабындинского сельского округа на 2026 год из бюджета района предусмотрена субвенция в сумме 7 213,0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3/41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3/41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3/41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 № 3/41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