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a8a0" w14:textId="3c1a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Арыктинского сельского округа Коргалжынского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23 декабря 2025 года № 2/41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Арыктинского сельского округа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 –28 874,0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19 497,0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9 377,0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 – 28 874,0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 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 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Арыктинского сельского округа на 2026 год из бюджета района предусмотрена субвенция в сумме 7 442,0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3.Учесть в составе поступлений бюджета сельского округа целевые текущие трансферты из вышестоящих бюджетов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2/41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Арыктинского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2/41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Арыктинского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2/41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Арыктинского сельского округа на 2028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2/41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Арыктинского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