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f994" w14:textId="9dbf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Коргалжынском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20 ноября 2025 года № 1/38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Коргалжынском районе с 4 (четырех) процентов на 2 (два) процента по доходам, полученным (подлежащим получению) за налоговый период.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Коргалжынского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