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4b43" w14:textId="d82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31 декабря 2025 года № А-12/242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Есильского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