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e664" w14:textId="176e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Есильского районного маслихата от 25 декабря 2024 года №8С-31/2 "О бюджетах города Есиль, поселка Красногорский,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ноября 2025 года № 8С-40/2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96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2025-2027 годы" от 25 декабря 2024 года №8С-31/2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2), 5), 6)изложить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327405,1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92911,1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–(- 47722,9)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47722,9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29392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32591,2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(-3199,2)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3199,2 тысячи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32093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–32713,8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620,8 тысяч тенге".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23601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(-21357,5)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21357,5 тысяч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61434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(-6779,8)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6779,8 тысяч тенге".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31676,1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(-4729,1)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тысяча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24613,1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16388,1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2025 года №8С-40/2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2025 года №8С-40/2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2025 года №8С-40/2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2025 года №8С-40/2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2025 года №8С-40/2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2025 года №8С-40/2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2025 года №8С-40/2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2025 года №8С-40/2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№8С-31/2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