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50a38" w14:textId="0b50a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Есильского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23 сентября 2025 года № 8С-38/3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"Об утверждении тарифов для населения на сбор, транспортировку, сортировку и захоронение твердых бытовых отходов по Есильскому району" от 21 июля 2022 года № 28/3 (зарегистрировано в Реестре государственной регистрации нормативных правовых актов под № 28996);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внесении изменений в решение Есильского районного маслихата от 21 июля 2022 года № 28/3 "Об утверждении тарифов для населения на сбор, транспортировку, сортировку и захоронение твердых бытовых отходов по Есильскому району" от 16 января 2023 года № 36/3 (зарегистрировано в Реестре государственной регистрации нормативных правовых актов под № 8509).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осуществляющий полномочия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председателя Есильского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Е.Челюбеева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