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2b0" w14:textId="b5b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Есильского районного маслихата от 25 декабря 2024 года № 8С-31/2 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августа 2025 года № 8С-37/3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96 статьи 3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2025-2027 годы" от 25 декабря 2024 года №8С-31/2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327449,6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92955,6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375172,5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–25837,9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(-1425,9)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– 1425,9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30240,1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–(-4729,1)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тысяча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44875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