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853d" w14:textId="3fa8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Есильского районного маслихата от 25 декабря 2024 года № 8С-31/2 "О бюджетах города Есиль, поселка Красногорский, сел и сельских округов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мая 2025 года № 8С-35/3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2025-2027 годы" от 25 декабря 2024 года №8С-31/2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1), 2), 5), 6)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315034,6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217038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92955,6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362757,5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–(- 47722,9)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47722,9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28 мая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