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f3441" w14:textId="aaf34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тарифов для населения на сбор, транспортировку, сортировку и захоронение твердых бытовых отходов по району Биржан сал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Биржан сал Акмолинской области от 28 ноября 2025 года № С-28/5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365 Экологического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маслихат района Биржан сал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для населения на сбор, транспортировку, сортировку и захоронение твердых бытовых отходов по району Биржан сал,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района Биржан сал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Куатова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"28"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С-28/5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для населения на сбор, транспортировку, сортировку и захоронение твердых бытовых отходов по району Биржан сал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Расчетная единица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 (без налога на добавленную стоимость тенге)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Домовладения благоустроенные и неблагоустроенные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месяц с 1-го жителя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223,86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Годовой тариф на единицу (объем)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 - кубический метр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1310,42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