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0f48" w14:textId="b690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24 декабря 2024 года № С-17/3 "О районном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28 ноября 2025 года № С-28/2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Биржан сал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районном бюджете на 2025 – 2027 годы" от 24 декабря 2024 года № С-17/3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4 939 607,0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1 590 952,0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16 068,6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4 418,0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3 328 168,4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4 990 562,1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6 214,3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9 513,7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- 57 169,4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57 169,4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на 2025 год в сумме 17 300,0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С-17/3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4990562,1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С-17/3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Заозерное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С-17/3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983039,9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Государственного коммунального казҰнного предприятия "Спортивно-оздоровительный комплекс "Жеңіс" отдела физической культуры и спорта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717202,4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в селе Тасшалкар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 улиц Толе би, Алтынсарина, Акана серэ, М. Габдуллина в селе Когам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по улице Кирова в селе Макинка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сетей водоснабжения в селе Макинка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в селе Бирсуат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автомобильной дороги районного значения KC-EN-8 "Кудукагаш – Макинка" км 0-7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 с установкой колодцев в селе Актас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государственного коммунального предприятия на праве хозяйственного ведения "Степняк Су"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районного Дома культуры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1344902,1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1344902,1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21-квартирного жилого дома города Степняк район Биржан сал, по улице Биржан сал позиция 2.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благоустройство и инженерные сети к двум 21 квартирных жилых домов города Степняк по улице Биржан сал к позициям 1 и 2.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Ульги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Заозерное,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электроснабжения насосной станции 1-го и 2-го подъема систем водоснабжения в селе Заозерное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скотомогильников в селе Ангал батыр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скотомогильников в селе Баймырза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скотомогильников в селе Кудукагаш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С-17/3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Баймырзинского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Енбекшильдерского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мест захоронений и погребение безродных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Ульгинского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организации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Кенащи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Краснофлотское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