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02b6" w14:textId="daf0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23 декабря 2024 года № 8С-34/2-24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мая 2025 года № 8С-40/2-25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2025-2027 годы" от 23 декабря 2024 года №8С-34/2-24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подпунктом 3)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5 461 008,6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3 269 941,6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5 630 868,6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8 252,2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-178 112,4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178 112,4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2025 год, в установленном законодательством порядке, используются свободные остатки бюджетных средств, образовавшиеся на 1 января 2025 года в сумме 169 860,2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3 233 591,5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1 433 337,4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1 433 337,4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кровли здания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сбор и вывоз негабаритного мусора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памятника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благоустройства (приобретение оборудования)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