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7e20" w14:textId="9d87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31 июля 2025 года № а-7/111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под № 32987), акимат Егиндыкольского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Егиндыкольского района" в установленном законодательством Республики Казахстан порядке обеспечить своевременное финансирование услуг в рамках утвержденного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Егиндыкольского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Курушин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"____"___________2025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№__________________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одного услугополучателя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 в день,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надомного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3563,92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