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0a10" w14:textId="f5a0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Амангельдинского сельского округа на 2026 год субвенцию, передаваемую из районного бюджета в сумме 21466,0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