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29dd7" w14:textId="9329d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Буландынского районного маслихата от 24 декабря 2024 года № 8С-25/1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12 декабря 2025 года № 8С-35/1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"О районном бюджете на 2025-2027 годы" от 24 декабря 2024 года № 8С-25/1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2025-2027 годы,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5 862 531,9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2 765 031,2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34 379,7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218 817,5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2 844 303,5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6 354 721,7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6 884,5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15 189,0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8 304,5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- 499 074,3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499 074,3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резерв местного исполнительного органа района на 2025 год в сумме 27262,1 тысяча тенге";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редакции, согласно приложениям 1, 2, 3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Буландынского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8С-25/1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5 862 531,9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2 765 031,2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1 598 800,2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1 598 800,2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2 844 303,5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2 790 431,1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2 790 431,1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6 354 721,7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62 478,1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222 865,8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584 417,3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160 888,1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504 393,9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501 089,9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82 146,2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1 958 769,8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1 283 823,3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551 366,6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714 266,7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674 946,5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338 886,1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717 807,6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345 690,7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773 785,8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708 468,7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708 468,7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992 628,9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992 628,9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- 499 074,3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499 074,3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8С-25/1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425 130,0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41 855,0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367 583,0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367 583,0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367 583,0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8С-25/1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2 380 490,1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864 871,2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170 611,4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социальное обеспечение лиц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96 388,9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топлива и оплату коммунальных услуг для педагогов, проживающих в сельской местности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35 977,8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помощь отдельным категориям граждан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9 063,7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поддержку пожилых людей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5 485,3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6 090,7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и содержание центров по поддержке семей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694 259,8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привокзальных территорий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411 380,4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природоохранных мероприятий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52 483,4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в сфере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и ремонт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1 515 618,9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1 467 563,9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городах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531 153,4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595 524,8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340 885,7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48 055,0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окраин городов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