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6626" w14:textId="1b86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8С-26/5 "О бюджете Вознесенского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2025-2027 годы" от 25 декабря 2024 года № 8С-26/5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2301,0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