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a072f" w14:textId="03a07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Узункольского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24 декабря 2025 года № 8С-46-13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4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 пункта 1 статьи 6 Закона Республики Казахстан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Узункольского сельского округа на 2026 – 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23231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23231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объеме бюджета Узункольского сельского округа на 2026 год предусмотрены бюджетные субвенции, передаваемые из районного бюджета в бюджет сельского округа в сумме 12380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бюджетных программ, не подлежащих секвестру в процессе исполнения бюджета Узункольского сельского округа на 2026 год, согласно приложению 4.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8С-46-13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8С-46-13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8С-46-13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2028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