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631b" w14:textId="4e5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октября 2025 года № 8С-43-2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Понизить размер ставки, установленной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в Астраханском районе с 4% на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