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6a72" w14:textId="ac16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8С-31-3 "О бюджете Астраханского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2025-2027 годы" от 20 декабря 2024 года № 8С-31-3 (зарегистрировано в Реестре государственной регистрации нормативных правовых актов № 205397)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174355,7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191497,7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