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303" w14:textId="6612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1 апреля 202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о в Реестре государственной регистрации нормативных правовых актов под № 32469), на основании протокола внеочередного заседания районной территориальной комиссии по предупреждению и ликвидации чрезвычайных ситуаций по Астраханскому району № 4 от 9 апреля 2025 года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страханского района Муканова Р.Ж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