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a9c6" w14:textId="dbca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Ярославского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Ярославского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32 072,1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-1 987,1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1 987,1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1 987,1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Ярославского сельского округа на 2026 год объем бюджетной субвенции, передаваемой из районного бюджета в бюджет Ярославского сельского округа в сумме 20 577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