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ba5a" w14:textId="517b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Борисовка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Борисовка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25 148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села Борисовка на 2026 год объем бюджетной субвенции, передаваемой из районного бюджета в бюджет села Борисовка в сумме 17 518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34/8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Борисовка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566 797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