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2e96" w14:textId="f6d2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23 декабря 2024 года № 8С 24/2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24 июня 2025 года № 8С 29/2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районном бюджете на 2025-2027 годы" от 23 декабря 2024 года № 8С 24/2 (зарегистрировано в Реестре государственной регистрации нормативных правовых актов № 205471)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3) пункта 1 статьи 7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Казахстан", Атбасарский районный маслихат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11 914 437,6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2 787 719,1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57 379,0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6 737,9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9 062 601,6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12 184 790,0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-59 416,1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7 864,0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67 280,1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-210 936,3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210 936,3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7 864,0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117 019,6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320 091,9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местного исполнительного органа района на 2025 год в сумме 31 213,2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Атбасарского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8C 29/25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11 914 437,6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2 787 719,1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9 062 601,6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8 735 877,6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8 735 877,6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12 184 790,0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1 310 709,3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354 569,7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282 406,5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735 592,1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108 134,9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399 656,7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227 800,5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92 265,9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92 265,9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26 376,0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859 650,7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836 650,7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78 936,6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853 713,5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401 255,6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186 093,8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215 151,8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452 457,9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325 708,6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102 544,8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751 339,8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635 046,3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23 443,7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157 318,9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421 570,3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7 203 315,0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7 203 315,0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7 203 315,0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9 832,6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17 396,0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202 549,0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202 549,0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164 549,0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219 938,7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188 725,5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188 725,5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53 028,0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569 433,1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569 433,1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-59 416,1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-210 936,3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320 091,9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8C 29/2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7 193 315,0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центральной котельной в городе Атбасар,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4 379 795,0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4 379 795,0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тепловых сетей в городе Атбасар, с учетом подключения пяти стоквартирных жилых домов,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2 813 520,0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2 813 520,0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лиц с инвалидностью обязательными гигиеническими средствами (подгузники)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 детям с ментальными нарушениями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государственной адресной социальной помощи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8C 29/2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24/2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Новосельское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сҰлах Магдалиновка и Хрящевка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Родионовка и Калиновка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документации, строительство спортивного комплекса в городе Атбасар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дорог к пяти стоквартирным жилым домам (2 км) в городе Атбасар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документации, строительство сетей теплоснабжения 2 очередь в городе Атбасар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1 000 886,6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предприятия государственного коммунального предприятия на праве хозяйственного ведения "Атбасар су"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граждан,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социальная помощь ветеранам Афганской войны к празднованию Дня вывода советских войск из Афганистана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единовременной социальной помощи ветеранам боевых действий на территории других государств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единовременной социальной помощи лицам, принимавшим участие в ликвидации последствий катастрофы на Чернобыльской атомной электростанции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затрат на санаторно-курортное лечение ветеранам боевых действий на территории других государств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затрат на санаторно-курортное лечение пенсионеров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в неправительственных организациях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государственной адресной социальной помощи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содержание центров по поддержке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Атбасарского районного Дома культуры и Атбасарской центральной районной библиотеки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