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45bd" w14:textId="0e44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24 декабря 2024 года № 29/2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22 июля 2025 года № 38/2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от 24 декабря 2024 года № 29/2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2, 3 соответственно, в том числе на 2025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13 346 605,0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3 428 499,0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12 117,0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9 905 989,0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13 721 334,7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63 195,0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178 906,0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115 711,0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- 437 924,7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437 924,7 тысячи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13 346 605,0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9 905 989,0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9 905 989,0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9 905 989,0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13 721 334,7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1 583 592,5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1 255 498,8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1 197 778,8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1 122 843,8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567 682,2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4 004 119,1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3 116 329,3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3 112 578,2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3 112 578,2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789 489,8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2 575 991,8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2 575 991,8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178 906 ,0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-437 924,7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374 729,7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поселка и сельских округов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1 155 731,2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1 122 843,8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Жалтырколь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879 252,0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Волгодоновка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устройство спортивной игровой площадки на станции Анар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внутрипоселковых дорог в зимний период Анарского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за уличное освещение и энергопотери в поселке Аршалы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парка и придомовых территорий 1 микрорайона поселка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светильников уличного освещения поселка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сметной документации на средний ремонт внутрипоселковых дорог села Ижевское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спортивной игровой площадки в селе Михайловка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проведения мероприятий посвященных празднованию Наурыз мейрамы в поселке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установку ламп уличного освещения для сельского округа Турген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изготовление и установку спортивной игровой площадки в селе Костомар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и вывоз снега в Булаксайском сельском округе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станции Бабатай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и вывоз снега в сельском округе Арнасай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устройство спортивной игровой площадки в селе Берсуат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и очистку снега в сельском округе Жибек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резервуаров чистой воды на ст.Сараба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водяного насоса для аппарата акима Анарского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несанкционированной свалки аппарата акима Михайловского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 в летний период (грейдерование и подсыпка щебнем) аппарата акима Сарабинского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фонд оплаты труда, командировочные расходы и оплату за обучение главного специалиста впервые принятого на государственную службу для аппарата акима Сарабинского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служебного автотранспорта для аппарата акима Сарабинского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фасада административного здания аппарата акима Берсуатского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командировочных расходов для аппарата акима сельского округа Турген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обучения государственных служащих для сельского округа Турген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окон административного здания аппарата акима Берсуатского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