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d8c1" w14:textId="223d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Аккольского районного маслихата от 25 декабря 2024 года № С 34-6 "О бюджете Новорыбинского сельского округа Аккольского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 декабря 2025 года № С 50-7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бюджете Новорыбинского сельского округа Аккольского района на 2025-2027 годы" от 25 декабря 2024 года № С 34-6,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Новорыбинского сельского округа Аккольского района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36 015,4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7 466,7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37 373,5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-1 358,1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1 358,1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приложению 1 к настоящему решению;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решению, согласно приложению 2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34-6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Новорыбинского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технического персонала и контрактных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расходов командировочных и служебных разъездов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оборудования для обеспечения водоснабжением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