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7d6" w14:textId="1900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2024 года № С 33-1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декабря 2025 года № С 50-1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2025-2027 годы" от 24 декабря 2024 года № С 33-1,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7 088 481,2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1 967 756,4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40 010,3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5 050 535,0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6 952 994,2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121 658,9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-121 658,9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5 050 534,1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-121 658,9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3 056 004,6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979 418,9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2024-2025 годов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котельных города Акколь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1 356 531,2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