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f51a" w14:textId="b91f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Аккольском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20 ноября 2025 года № С 49-1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Аккольском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