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51a" w14:textId="b91f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20 ноября 2025 года № С 49-1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Аккольском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