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2b19" w14:textId="2362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25 декабря 2024 года № 8С-19/2 "О бюджете города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26 июня 2025 года № 8С-23/2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2025-2027 годы" от 25 декабря 2024 года № 8С-19/2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2025-2027 годы,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14 296 472,5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10 514 124,5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66 942,1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3 665 776,9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14 162 712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- 833 944,2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7 864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841 808,2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188 004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188 004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779 700,7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- 779 700,7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Степногорского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14 296 472,5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10 514 124,5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5 607 401,5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5 607 401,5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3 665 776,9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3 665 423,1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3 665 423,1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1 517 512,2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832 797,3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 ортопедическими, сурдотехническими и тифлотехническими средствами, специальными средствами передвижения,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средствами, а также предоставление услуг санаторно-курортного лечения,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 жестового языка, индивидуальных помощников в соответствии с индивидуальной программой абилитации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1 107 378,3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2 850 839,1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838 626,2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838 626,2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838 626,2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1 157 569,4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1 157 569,4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-833 944,2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-779 700,7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городского маслихата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центров по поддержке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боевых действий на территории других государств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атомной электростанции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ветеранам боевых действий на территории других государств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пенсионеров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помещений, зданий,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физкультурно-оздоровительного комплекса в поселке Бестобе города Степногорска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848 318,5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открытого спортивного комплекса в поселке Бестобе города Степногорска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дома культуры в селе Карабулак города Степногорска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магистральных водоводов от насосной станции ТВНСП до города Степногорска Акмолинской области (1, 2, 3, 4, 5 этапы)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системы водоснабжения села Изобильное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221 262,9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с прохождением комплексной вневедомственной экспертизы, реконструкция ливневой канализации города Степногорска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документации, реконструкция канализационных очистных сооружений города Степногорска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автодороги по улице Степная от улицы Парковая до 20 микрорайона в городе 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автомобильной дороги улице Новосибирская от улицы Мира до 20-го микрорайона в городе Степногорск Акмолинской области (1-я очередь от улицы Мира до улицы Сарыарка)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помещений, зданий,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 на средний ремонт покрытия улиц села Кырык кудык города 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города Степногорска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асфальтового покрытия дорог 1-микрорайон - 0- 0,744 км, улица Кирова 0-0,632 км, улица Советская 0-1,128 км, улица Горького 0-0,193 км, улица Спортивная 0-0,2 км поселка Шантобе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сетей водоснабжения в поселке Шантобе города Степногорска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3 665 423,1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