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04a" w14:textId="f2b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городов Кокшетау и Косшы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Акмолинской области от 19 сентября 2025 года № А-9/499 и решение областного маслихата города Кокшетау Акмолинской области от 19 сентября 2025 года № 8С-22-13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20 июня 2025 года и с учетом мнения населения городов Кокшетау, Косшы,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 2 в микрорайоне Бирлик города Кокшетау наименование - улица Камали Мырзахметова.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улицам города Косшы: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в 19 микрорайоне – улица Сағадат Нұрмағамбетов;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в 20 микрорайоне – улица Нұрғиса Тілендиев;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в микрорайоне Асыл тулик - улица Нұрғали Есмағамбетов.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