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32d54" w14:textId="9132d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организации эксплуатации военного имущества Вооруженных Сил Республики Казахстан (службы горючего и смазочных материалов)</w:t>
      </w:r>
    </w:p>
    <w:p>
      <w:pPr>
        <w:spacing w:after="0"/>
        <w:ind w:left="0"/>
        <w:jc w:val="both"/>
      </w:pPr>
      <w:r>
        <w:rPr>
          <w:rFonts w:ascii="Times New Roman"/>
          <w:b w:val="false"/>
          <w:i w:val="false"/>
          <w:color w:val="000000"/>
          <w:sz w:val="28"/>
        </w:rPr>
        <w:t>Приказ Министра обороны Республики Казахстан от 17 декабря 2025 года № 1718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144)</w:t>
      </w:r>
      <w:r>
        <w:rPr>
          <w:rFonts w:ascii="Times New Roman"/>
          <w:b w:val="false"/>
          <w:i w:val="false"/>
          <w:color w:val="000000"/>
          <w:sz w:val="28"/>
        </w:rPr>
        <w:t xml:space="preserve"> пункта 15 Положения о Министерстве обороны Республики Казахстан, утвержденных постановлением Правительства Республики Казахстан от 2 июня 2022 года № 357,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организации эксплуатации военного имущества Вооруженных Сил Республики Казахстан (службы горючего и смазочных материалов).</w:t>
      </w:r>
    </w:p>
    <w:bookmarkEnd w:id="1"/>
    <w:bookmarkStart w:name="z6" w:id="2"/>
    <w:p>
      <w:pPr>
        <w:spacing w:after="0"/>
        <w:ind w:left="0"/>
        <w:jc w:val="both"/>
      </w:pPr>
      <w:r>
        <w:rPr>
          <w:rFonts w:ascii="Times New Roman"/>
          <w:b w:val="false"/>
          <w:i w:val="false"/>
          <w:color w:val="000000"/>
          <w:sz w:val="28"/>
        </w:rPr>
        <w:t>
      2. Управлению начальника Тыла Вооруженных Сил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настоящего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пункта 10 Правил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утвержденных приказом Министра юстиции Республики Казахстан от 11 июля 2023 года № 472 (зарегистрирован в Реестре государственной регистрации нормативных правовых актов под № 33059);</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4"/>
    <w:bookmarkStart w:name="z9" w:id="5"/>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подпунктов 1) и 2) настоящего пункта в течение десяти календарных дней после дня первого официального опубликования настоящего приказа.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обороны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довести до заинтересованных должностных лиц и структурных подразделений.</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обороны </w:t>
            </w:r>
          </w:p>
          <w:p>
            <w:pPr>
              <w:spacing w:after="20"/>
              <w:ind w:left="20"/>
              <w:jc w:val="both"/>
            </w:pPr>
          </w:p>
          <w:p>
            <w:pPr>
              <w:spacing w:after="20"/>
              <w:ind w:left="20"/>
              <w:jc w:val="both"/>
            </w:pPr>
            <w:r>
              <w:rPr>
                <w:rFonts w:ascii="Times New Roman"/>
                <w:b w:val="false"/>
                <w:i/>
                <w:color w:val="000000"/>
                <w:sz w:val="20"/>
              </w:rPr>
              <w:t>Республики Казахстан |</w:t>
            </w:r>
          </w:p>
          <w:p>
            <w:pPr>
              <w:spacing w:after="0"/>
              <w:ind w:left="0"/>
              <w:jc w:val="left"/>
            </w:pPr>
          </w:p>
          <w:p>
            <w:pPr>
              <w:spacing w:after="20"/>
              <w:ind w:left="20"/>
              <w:jc w:val="both"/>
            </w:pPr>
            <w:r>
              <w:rPr>
                <w:rFonts w:ascii="Times New Roman"/>
                <w:b w:val="false"/>
                <w:i/>
                <w:color w:val="000000"/>
                <w:sz w:val="20"/>
              </w:rPr>
              <w:t xml:space="preserve">генерал-лейтенант авиации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w:t>
            </w:r>
            <w:r>
              <w:br/>
            </w:r>
            <w:r>
              <w:rPr>
                <w:rFonts w:ascii="Times New Roman"/>
                <w:b w:val="false"/>
                <w:i w:val="false"/>
                <w:color w:val="000000"/>
                <w:sz w:val="20"/>
              </w:rPr>
              <w:t xml:space="preserve">приказом Министра обороны </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декабря 2025 года № 1718</w:t>
            </w:r>
          </w:p>
        </w:tc>
      </w:tr>
    </w:tbl>
    <w:bookmarkStart w:name="z15" w:id="9"/>
    <w:p>
      <w:pPr>
        <w:spacing w:after="0"/>
        <w:ind w:left="0"/>
        <w:jc w:val="left"/>
      </w:pPr>
      <w:r>
        <w:rPr>
          <w:rFonts w:ascii="Times New Roman"/>
          <w:b/>
          <w:i w:val="false"/>
          <w:color w:val="000000"/>
        </w:rPr>
        <w:t xml:space="preserve"> Инструкция по организации эксплуатации военного имущества Вооруженных Сил Республики Казахстан (службы горючего и смазочных материалов)</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1. Настоящая Инструкция по организации эксплуатации военного имущества Вооруженных Сил Республики Казахстан (службы горючего и смазочных материалов) (далее - Инструкция) детализирует организацию эксплуатации технических средств и имущества службы горючего и смазочных материалов (далее – служба ГСМ).</w:t>
      </w:r>
    </w:p>
    <w:bookmarkEnd w:id="11"/>
    <w:bookmarkStart w:name="z18" w:id="12"/>
    <w:p>
      <w:pPr>
        <w:spacing w:after="0"/>
        <w:ind w:left="0"/>
        <w:jc w:val="both"/>
      </w:pPr>
      <w:r>
        <w:rPr>
          <w:rFonts w:ascii="Times New Roman"/>
          <w:b w:val="false"/>
          <w:i w:val="false"/>
          <w:color w:val="000000"/>
          <w:sz w:val="28"/>
        </w:rPr>
        <w:t>
      2. К техническим средствам службы ГСМ относятся:</w:t>
      </w:r>
    </w:p>
    <w:bookmarkEnd w:id="12"/>
    <w:bookmarkStart w:name="z19" w:id="13"/>
    <w:p>
      <w:pPr>
        <w:spacing w:after="0"/>
        <w:ind w:left="0"/>
        <w:jc w:val="both"/>
      </w:pPr>
      <w:r>
        <w:rPr>
          <w:rFonts w:ascii="Times New Roman"/>
          <w:b w:val="false"/>
          <w:i w:val="false"/>
          <w:color w:val="000000"/>
          <w:sz w:val="28"/>
        </w:rPr>
        <w:t xml:space="preserve">
      1) средства перекачки – перекачивающие станции для горючего, передвижные насосные установки, мазутоперекачивающие установки, мотонасосные установки для перекачки горюче-смазочных материалов и специальных жидкостей. Предназначение и техническая характеристика основных средств перекачки приведена в </w:t>
      </w:r>
      <w:r>
        <w:rPr>
          <w:rFonts w:ascii="Times New Roman"/>
          <w:b w:val="false"/>
          <w:i w:val="false"/>
          <w:color w:val="000000"/>
          <w:sz w:val="28"/>
        </w:rPr>
        <w:t>приложении 1</w:t>
      </w:r>
      <w:r>
        <w:rPr>
          <w:rFonts w:ascii="Times New Roman"/>
          <w:b w:val="false"/>
          <w:i w:val="false"/>
          <w:color w:val="000000"/>
          <w:sz w:val="28"/>
        </w:rPr>
        <w:t xml:space="preserve"> к настоящей Инструкции;</w:t>
      </w:r>
    </w:p>
    <w:bookmarkEnd w:id="13"/>
    <w:bookmarkStart w:name="z20" w:id="14"/>
    <w:p>
      <w:pPr>
        <w:spacing w:after="0"/>
        <w:ind w:left="0"/>
        <w:jc w:val="both"/>
      </w:pPr>
      <w:r>
        <w:rPr>
          <w:rFonts w:ascii="Times New Roman"/>
          <w:b w:val="false"/>
          <w:i w:val="false"/>
          <w:color w:val="000000"/>
          <w:sz w:val="28"/>
        </w:rPr>
        <w:t xml:space="preserve">
      2) средства заправки – групповые заправщики самолетов топливом, автотопливозаправщики, автомаслозаправщики, автотопливомаслозаправщики, автозаправщики специальными жидкостями, комплекты беспричальной заправки кораблей, мини АЗС, топливораздаточные и маслораздаточные колонки, заправочный инвентарь. Предназначение и техническая характеристика основных средств заправки приведена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настоящей Инструкции;</w:t>
      </w:r>
    </w:p>
    <w:bookmarkEnd w:id="14"/>
    <w:bookmarkStart w:name="z21" w:id="15"/>
    <w:p>
      <w:pPr>
        <w:spacing w:after="0"/>
        <w:ind w:left="0"/>
        <w:jc w:val="both"/>
      </w:pPr>
      <w:r>
        <w:rPr>
          <w:rFonts w:ascii="Times New Roman"/>
          <w:b w:val="false"/>
          <w:i w:val="false"/>
          <w:color w:val="000000"/>
          <w:sz w:val="28"/>
        </w:rPr>
        <w:t xml:space="preserve">
      3) средства транспортирования – автоцистерны, прицепы-цистерны, прицепы-роспуски, полевые магистральные и складские трубопроводы (металлические и резинотканевые). Предназначение и техническая характеристика основных средств транспортирования горючего приведены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настоящей Инструкции;</w:t>
      </w:r>
    </w:p>
    <w:bookmarkEnd w:id="15"/>
    <w:bookmarkStart w:name="z22" w:id="16"/>
    <w:p>
      <w:pPr>
        <w:spacing w:after="0"/>
        <w:ind w:left="0"/>
        <w:jc w:val="both"/>
      </w:pPr>
      <w:r>
        <w:rPr>
          <w:rFonts w:ascii="Times New Roman"/>
          <w:b w:val="false"/>
          <w:i w:val="false"/>
          <w:color w:val="000000"/>
          <w:sz w:val="28"/>
        </w:rPr>
        <w:t>
      4) средства очистки – фильтры, сепараторы различного назначения. Предназначены для очистки горюче-смазочных материалов от механических примесей и кристаллов льда (воды);</w:t>
      </w:r>
    </w:p>
    <w:bookmarkEnd w:id="16"/>
    <w:bookmarkStart w:name="z23" w:id="17"/>
    <w:p>
      <w:pPr>
        <w:spacing w:after="0"/>
        <w:ind w:left="0"/>
        <w:jc w:val="both"/>
      </w:pPr>
      <w:r>
        <w:rPr>
          <w:rFonts w:ascii="Times New Roman"/>
          <w:b w:val="false"/>
          <w:i w:val="false"/>
          <w:color w:val="000000"/>
          <w:sz w:val="28"/>
        </w:rPr>
        <w:t>
      5) средства замера – счетчики, метрштоки, рулетки, уровнемеры. Предназначены для замера (определения) количества (объема) принимаемого, выдаваемого, хранимого горючего, масел, специальных жидкостей;</w:t>
      </w:r>
    </w:p>
    <w:bookmarkEnd w:id="17"/>
    <w:bookmarkStart w:name="z24" w:id="18"/>
    <w:p>
      <w:pPr>
        <w:spacing w:after="0"/>
        <w:ind w:left="0"/>
        <w:jc w:val="both"/>
      </w:pPr>
      <w:r>
        <w:rPr>
          <w:rFonts w:ascii="Times New Roman"/>
          <w:b w:val="false"/>
          <w:i w:val="false"/>
          <w:color w:val="000000"/>
          <w:sz w:val="28"/>
        </w:rPr>
        <w:t xml:space="preserve">
      6) средства подогрева – передвижные паровые котлы, трубы сливные с паровой рубашкой. Предназначение и техническая характеристика основных средств подогрева, приведена в </w:t>
      </w:r>
      <w:r>
        <w:rPr>
          <w:rFonts w:ascii="Times New Roman"/>
          <w:b w:val="false"/>
          <w:i w:val="false"/>
          <w:color w:val="000000"/>
          <w:sz w:val="28"/>
        </w:rPr>
        <w:t>приложении 4</w:t>
      </w:r>
      <w:r>
        <w:rPr>
          <w:rFonts w:ascii="Times New Roman"/>
          <w:b w:val="false"/>
          <w:i w:val="false"/>
          <w:color w:val="000000"/>
          <w:sz w:val="28"/>
        </w:rPr>
        <w:t xml:space="preserve"> к настоящей Инструкции;</w:t>
      </w:r>
    </w:p>
    <w:bookmarkEnd w:id="18"/>
    <w:bookmarkStart w:name="z25" w:id="19"/>
    <w:p>
      <w:pPr>
        <w:spacing w:after="0"/>
        <w:ind w:left="0"/>
        <w:jc w:val="both"/>
      </w:pPr>
      <w:r>
        <w:rPr>
          <w:rFonts w:ascii="Times New Roman"/>
          <w:b w:val="false"/>
          <w:i w:val="false"/>
          <w:color w:val="000000"/>
          <w:sz w:val="28"/>
        </w:rPr>
        <w:t xml:space="preserve">
      7) средства хранения – передвижные металлические резервуары, резинотканевые резервуары, резинотканевые оболочки для изоляции ямных резервуаров, стальные бочки, канистры. Предназначение и техническая характеристика основных средств хранения, приведена в </w:t>
      </w:r>
      <w:r>
        <w:rPr>
          <w:rFonts w:ascii="Times New Roman"/>
          <w:b w:val="false"/>
          <w:i w:val="false"/>
          <w:color w:val="000000"/>
          <w:sz w:val="28"/>
        </w:rPr>
        <w:t>приложении 5</w:t>
      </w:r>
      <w:r>
        <w:rPr>
          <w:rFonts w:ascii="Times New Roman"/>
          <w:b w:val="false"/>
          <w:i w:val="false"/>
          <w:color w:val="000000"/>
          <w:sz w:val="28"/>
        </w:rPr>
        <w:t xml:space="preserve"> к настоящей Инструкции;</w:t>
      </w:r>
    </w:p>
    <w:bookmarkEnd w:id="19"/>
    <w:bookmarkStart w:name="z26" w:id="20"/>
    <w:p>
      <w:pPr>
        <w:spacing w:after="0"/>
        <w:ind w:left="0"/>
        <w:jc w:val="both"/>
      </w:pPr>
      <w:r>
        <w:rPr>
          <w:rFonts w:ascii="Times New Roman"/>
          <w:b w:val="false"/>
          <w:i w:val="false"/>
          <w:color w:val="000000"/>
          <w:sz w:val="28"/>
        </w:rPr>
        <w:t>
      8) средства ремонта – подвижные ремонтные мастерские, комплекты оборудования для механизированной зачистки резервуаров и оборудования для очистки и промывки бочек, комплекты инструментов. Предназначены для проведения технического обслуживания и ремонта;</w:t>
      </w:r>
    </w:p>
    <w:bookmarkEnd w:id="20"/>
    <w:bookmarkStart w:name="z27" w:id="21"/>
    <w:p>
      <w:pPr>
        <w:spacing w:after="0"/>
        <w:ind w:left="0"/>
        <w:jc w:val="both"/>
      </w:pPr>
      <w:r>
        <w:rPr>
          <w:rFonts w:ascii="Times New Roman"/>
          <w:b w:val="false"/>
          <w:i w:val="false"/>
          <w:color w:val="000000"/>
          <w:sz w:val="28"/>
        </w:rPr>
        <w:t>
      9) средства контроля качества горючего – подвижные, полевые, ручные и корабельные лаборатории, войсковые лабораторные комплекты. Предназначены для контроля качества горюче-смазочных материалов и специальных жидкостей;</w:t>
      </w:r>
    </w:p>
    <w:bookmarkEnd w:id="21"/>
    <w:bookmarkStart w:name="z28" w:id="22"/>
    <w:p>
      <w:pPr>
        <w:spacing w:after="0"/>
        <w:ind w:left="0"/>
        <w:jc w:val="both"/>
      </w:pPr>
      <w:r>
        <w:rPr>
          <w:rFonts w:ascii="Times New Roman"/>
          <w:b w:val="false"/>
          <w:i w:val="false"/>
          <w:color w:val="000000"/>
          <w:sz w:val="28"/>
        </w:rPr>
        <w:t xml:space="preserve">
      10) средства механизации погрузочно-выгрузочных работ – многооборотные крепления, бочкоподъемники, грузозахватные приспособления, транспортеры, автокары, погрузчики-штабелеры, поддоны, контейнеры. Техническая характеристика основных средств механизации погрузочно-выгрузочных работ, приведена в </w:t>
      </w:r>
      <w:r>
        <w:rPr>
          <w:rFonts w:ascii="Times New Roman"/>
          <w:b w:val="false"/>
          <w:i w:val="false"/>
          <w:color w:val="000000"/>
          <w:sz w:val="28"/>
        </w:rPr>
        <w:t>приложении 6</w:t>
      </w:r>
      <w:r>
        <w:rPr>
          <w:rFonts w:ascii="Times New Roman"/>
          <w:b w:val="false"/>
          <w:i w:val="false"/>
          <w:color w:val="000000"/>
          <w:sz w:val="28"/>
        </w:rPr>
        <w:t xml:space="preserve"> к настоящей Инструкции.</w:t>
      </w:r>
    </w:p>
    <w:bookmarkEnd w:id="22"/>
    <w:bookmarkStart w:name="z29" w:id="23"/>
    <w:p>
      <w:pPr>
        <w:spacing w:after="0"/>
        <w:ind w:left="0"/>
        <w:jc w:val="both"/>
      </w:pPr>
      <w:r>
        <w:rPr>
          <w:rFonts w:ascii="Times New Roman"/>
          <w:b w:val="false"/>
          <w:i w:val="false"/>
          <w:color w:val="000000"/>
          <w:sz w:val="28"/>
        </w:rPr>
        <w:t>
      3. Технические средства службы горючего подразделяются на средства текущего обеспечения и неприкосновенного запаса (длительного хранения).</w:t>
      </w:r>
    </w:p>
    <w:bookmarkEnd w:id="23"/>
    <w:bookmarkStart w:name="z30" w:id="24"/>
    <w:p>
      <w:pPr>
        <w:spacing w:after="0"/>
        <w:ind w:left="0"/>
        <w:jc w:val="both"/>
      </w:pPr>
      <w:r>
        <w:rPr>
          <w:rFonts w:ascii="Times New Roman"/>
          <w:b w:val="false"/>
          <w:i w:val="false"/>
          <w:color w:val="000000"/>
          <w:sz w:val="28"/>
        </w:rPr>
        <w:t>
      К техническим средствам текущего обеспечения относятся технические средства, содержащиеся в воинских частях, учреждениях в соответствии со штатами, табелями и нормами мирного времени и технические средства, находящиеся на хранении в воинских частях (учреждениях), базах и складах содержащиеся или поступившие для обеспечения текущих потребностей войск.</w:t>
      </w:r>
    </w:p>
    <w:bookmarkEnd w:id="24"/>
    <w:bookmarkStart w:name="z31" w:id="25"/>
    <w:p>
      <w:pPr>
        <w:spacing w:after="0"/>
        <w:ind w:left="0"/>
        <w:jc w:val="both"/>
      </w:pPr>
      <w:r>
        <w:rPr>
          <w:rFonts w:ascii="Times New Roman"/>
          <w:b w:val="false"/>
          <w:i w:val="false"/>
          <w:color w:val="000000"/>
          <w:sz w:val="28"/>
        </w:rPr>
        <w:t>
      4. Эксплуатация и ремонт технических средств и имущества службы горючего определяются техническими описаниями, инструкциями, правилами эксплуатации, технического обслуживания и ремонта, прилагаемыми заводами-изготовителями. Технические средства эксплуатируются воинскими частями (учреждениями) по прямому назначению для обеспечения боевой подготовки, выполнения работ по приемке, хранению, транспортированию, перекачке и выдаче (заправке) ракетного топлива и горюче-смазочных материалов в пределах установленных норм наработки (сроков эксплуатации).</w:t>
      </w:r>
    </w:p>
    <w:bookmarkEnd w:id="25"/>
    <w:bookmarkStart w:name="z32" w:id="26"/>
    <w:p>
      <w:pPr>
        <w:spacing w:after="0"/>
        <w:ind w:left="0"/>
        <w:jc w:val="both"/>
      </w:pPr>
      <w:r>
        <w:rPr>
          <w:rFonts w:ascii="Times New Roman"/>
          <w:b w:val="false"/>
          <w:i w:val="false"/>
          <w:color w:val="000000"/>
          <w:sz w:val="28"/>
        </w:rPr>
        <w:t>
      Допускается содержать технические средства одной марки вместо другой, при условии одинаковых возможностей подъема запасов горючего.</w:t>
      </w:r>
    </w:p>
    <w:bookmarkEnd w:id="26"/>
    <w:bookmarkStart w:name="z33" w:id="27"/>
    <w:p>
      <w:pPr>
        <w:spacing w:after="0"/>
        <w:ind w:left="0"/>
        <w:jc w:val="both"/>
      </w:pPr>
      <w:r>
        <w:rPr>
          <w:rFonts w:ascii="Times New Roman"/>
          <w:b w:val="false"/>
          <w:i w:val="false"/>
          <w:color w:val="000000"/>
          <w:sz w:val="28"/>
        </w:rPr>
        <w:t>
      5. При эксплуатации технических средств службы горючего смонтированных (установленных) на автомобильных базовых шасси, прицепах шасси руководствоваться требованиями приказа Министра обороны Республики Казахстан "Инструкция по организации эксплуатации военного имущества Вооруженных Сил Республики Казахстан (автомобильная техника)" от 18 июля 2022 года № 536 дсп (далее – Инструкция по автомобильной технике).</w:t>
      </w:r>
    </w:p>
    <w:bookmarkEnd w:id="27"/>
    <w:bookmarkStart w:name="z34" w:id="28"/>
    <w:p>
      <w:pPr>
        <w:spacing w:after="0"/>
        <w:ind w:left="0"/>
        <w:jc w:val="both"/>
      </w:pPr>
      <w:r>
        <w:rPr>
          <w:rFonts w:ascii="Times New Roman"/>
          <w:b w:val="false"/>
          <w:i w:val="false"/>
          <w:color w:val="000000"/>
          <w:sz w:val="28"/>
        </w:rPr>
        <w:t xml:space="preserve">
      6. При эксплуатации технических средств хранения и полевых складских трубопроводов службы горючего руководствоваться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по инвестициям и развитию Республики Казахстан "Об утверждении Правил обеспечения промышленной безопасности для опасных производственных объектов в нефтехимической, нефтеперерабатывающей отраслях, нефтебаз и автозаправочных станций" от 30 декабря 2014 года № 342 (зарегистрирован в Реестре государственной регистрации нормативных правовых актов под № 10256).</w:t>
      </w:r>
    </w:p>
    <w:bookmarkEnd w:id="28"/>
    <w:bookmarkStart w:name="z35" w:id="29"/>
    <w:p>
      <w:pPr>
        <w:spacing w:after="0"/>
        <w:ind w:left="0"/>
        <w:jc w:val="both"/>
      </w:pPr>
      <w:r>
        <w:rPr>
          <w:rFonts w:ascii="Times New Roman"/>
          <w:b w:val="false"/>
          <w:i w:val="false"/>
          <w:color w:val="000000"/>
          <w:sz w:val="28"/>
        </w:rPr>
        <w:t>
      7. Укомплектование воинских частей (учреждении) техническими средствами, а также снабжение их запасными частями, инструментом, принадлежностями и эксплуатационными материалами осуществляется довольствующими службами, на довольствии которых воинские части (учреждения) состоят.</w:t>
      </w:r>
    </w:p>
    <w:bookmarkEnd w:id="29"/>
    <w:bookmarkStart w:name="z36" w:id="30"/>
    <w:p>
      <w:pPr>
        <w:spacing w:after="0"/>
        <w:ind w:left="0"/>
        <w:jc w:val="both"/>
      </w:pPr>
      <w:r>
        <w:rPr>
          <w:rFonts w:ascii="Times New Roman"/>
          <w:b w:val="false"/>
          <w:i w:val="false"/>
          <w:color w:val="000000"/>
          <w:sz w:val="28"/>
        </w:rPr>
        <w:t>
      Технические средства, содержащиеся сверх штата, использованию не подлежат, приводятся в исправное техническое состояние и ставятся на хранение до получения указаний об их дальнейшей эксплуатации.</w:t>
      </w:r>
    </w:p>
    <w:bookmarkEnd w:id="30"/>
    <w:bookmarkStart w:name="z37" w:id="31"/>
    <w:p>
      <w:pPr>
        <w:spacing w:after="0"/>
        <w:ind w:left="0"/>
        <w:jc w:val="left"/>
      </w:pPr>
      <w:r>
        <w:rPr>
          <w:rFonts w:ascii="Times New Roman"/>
          <w:b/>
          <w:i w:val="false"/>
          <w:color w:val="000000"/>
        </w:rPr>
        <w:t xml:space="preserve"> Глава 2. Эксплуатация военного имущества</w:t>
      </w:r>
    </w:p>
    <w:bookmarkEnd w:id="31"/>
    <w:bookmarkStart w:name="z38" w:id="32"/>
    <w:p>
      <w:pPr>
        <w:spacing w:after="0"/>
        <w:ind w:left="0"/>
        <w:jc w:val="left"/>
      </w:pPr>
      <w:r>
        <w:rPr>
          <w:rFonts w:ascii="Times New Roman"/>
          <w:b/>
          <w:i w:val="false"/>
          <w:color w:val="000000"/>
        </w:rPr>
        <w:t xml:space="preserve"> Параграф 1. Организация эксплуатации</w:t>
      </w:r>
    </w:p>
    <w:bookmarkEnd w:id="32"/>
    <w:bookmarkStart w:name="z39" w:id="33"/>
    <w:p>
      <w:pPr>
        <w:spacing w:after="0"/>
        <w:ind w:left="0"/>
        <w:jc w:val="both"/>
      </w:pPr>
      <w:r>
        <w:rPr>
          <w:rFonts w:ascii="Times New Roman"/>
          <w:b w:val="false"/>
          <w:i w:val="false"/>
          <w:color w:val="000000"/>
          <w:sz w:val="28"/>
        </w:rPr>
        <w:t>
      8. Организация эксплуатации технических средств включает следующие основные мероприятия:</w:t>
      </w:r>
    </w:p>
    <w:bookmarkEnd w:id="33"/>
    <w:bookmarkStart w:name="z40" w:id="34"/>
    <w:p>
      <w:pPr>
        <w:spacing w:after="0"/>
        <w:ind w:left="0"/>
        <w:jc w:val="both"/>
      </w:pPr>
      <w:r>
        <w:rPr>
          <w:rFonts w:ascii="Times New Roman"/>
          <w:b w:val="false"/>
          <w:i w:val="false"/>
          <w:color w:val="000000"/>
          <w:sz w:val="28"/>
        </w:rPr>
        <w:t>
      1) ввод в эксплуатацию;</w:t>
      </w:r>
    </w:p>
    <w:bookmarkEnd w:id="34"/>
    <w:bookmarkStart w:name="z41" w:id="35"/>
    <w:p>
      <w:pPr>
        <w:spacing w:after="0"/>
        <w:ind w:left="0"/>
        <w:jc w:val="both"/>
      </w:pPr>
      <w:r>
        <w:rPr>
          <w:rFonts w:ascii="Times New Roman"/>
          <w:b w:val="false"/>
          <w:i w:val="false"/>
          <w:color w:val="000000"/>
          <w:sz w:val="28"/>
        </w:rPr>
        <w:t>
      2) планирование эксплуатации;</w:t>
      </w:r>
    </w:p>
    <w:bookmarkEnd w:id="35"/>
    <w:bookmarkStart w:name="z42" w:id="36"/>
    <w:p>
      <w:pPr>
        <w:spacing w:after="0"/>
        <w:ind w:left="0"/>
        <w:jc w:val="both"/>
      </w:pPr>
      <w:r>
        <w:rPr>
          <w:rFonts w:ascii="Times New Roman"/>
          <w:b w:val="false"/>
          <w:i w:val="false"/>
          <w:color w:val="000000"/>
          <w:sz w:val="28"/>
        </w:rPr>
        <w:t>
      3) техническая и специальная подготовка личного состава;</w:t>
      </w:r>
    </w:p>
    <w:bookmarkEnd w:id="36"/>
    <w:bookmarkStart w:name="z43" w:id="37"/>
    <w:p>
      <w:pPr>
        <w:spacing w:after="0"/>
        <w:ind w:left="0"/>
        <w:jc w:val="both"/>
      </w:pPr>
      <w:r>
        <w:rPr>
          <w:rFonts w:ascii="Times New Roman"/>
          <w:b w:val="false"/>
          <w:i w:val="false"/>
          <w:color w:val="000000"/>
          <w:sz w:val="28"/>
        </w:rPr>
        <w:t>
      4) допуск личного состава к эксплуатации;</w:t>
      </w:r>
    </w:p>
    <w:bookmarkEnd w:id="37"/>
    <w:bookmarkStart w:name="z44" w:id="38"/>
    <w:p>
      <w:pPr>
        <w:spacing w:after="0"/>
        <w:ind w:left="0"/>
        <w:jc w:val="both"/>
      </w:pPr>
      <w:r>
        <w:rPr>
          <w:rFonts w:ascii="Times New Roman"/>
          <w:b w:val="false"/>
          <w:i w:val="false"/>
          <w:color w:val="000000"/>
          <w:sz w:val="28"/>
        </w:rPr>
        <w:t>
      5) техническое обслуживание и ремонт;</w:t>
      </w:r>
    </w:p>
    <w:bookmarkEnd w:id="38"/>
    <w:bookmarkStart w:name="z45" w:id="39"/>
    <w:p>
      <w:pPr>
        <w:spacing w:after="0"/>
        <w:ind w:left="0"/>
        <w:jc w:val="both"/>
      </w:pPr>
      <w:r>
        <w:rPr>
          <w:rFonts w:ascii="Times New Roman"/>
          <w:b w:val="false"/>
          <w:i w:val="false"/>
          <w:color w:val="000000"/>
          <w:sz w:val="28"/>
        </w:rPr>
        <w:t>
      6) поверка средств измерений, испытания и техническое освидетельствования электроустановок и объектов котлонадзора;</w:t>
      </w:r>
    </w:p>
    <w:bookmarkEnd w:id="39"/>
    <w:bookmarkStart w:name="z46" w:id="40"/>
    <w:p>
      <w:pPr>
        <w:spacing w:after="0"/>
        <w:ind w:left="0"/>
        <w:jc w:val="both"/>
      </w:pPr>
      <w:r>
        <w:rPr>
          <w:rFonts w:ascii="Times New Roman"/>
          <w:b w:val="false"/>
          <w:i w:val="false"/>
          <w:color w:val="000000"/>
          <w:sz w:val="28"/>
        </w:rPr>
        <w:t>
      7) организация хранения и консервации;</w:t>
      </w:r>
    </w:p>
    <w:bookmarkEnd w:id="40"/>
    <w:bookmarkStart w:name="z47" w:id="41"/>
    <w:p>
      <w:pPr>
        <w:spacing w:after="0"/>
        <w:ind w:left="0"/>
        <w:jc w:val="both"/>
      </w:pPr>
      <w:r>
        <w:rPr>
          <w:rFonts w:ascii="Times New Roman"/>
          <w:b w:val="false"/>
          <w:i w:val="false"/>
          <w:color w:val="000000"/>
          <w:sz w:val="28"/>
        </w:rPr>
        <w:t>
      8) категорирование;</w:t>
      </w:r>
    </w:p>
    <w:bookmarkEnd w:id="41"/>
    <w:bookmarkStart w:name="z48" w:id="42"/>
    <w:p>
      <w:pPr>
        <w:spacing w:after="0"/>
        <w:ind w:left="0"/>
        <w:jc w:val="both"/>
      </w:pPr>
      <w:r>
        <w:rPr>
          <w:rFonts w:ascii="Times New Roman"/>
          <w:b w:val="false"/>
          <w:i w:val="false"/>
          <w:color w:val="000000"/>
          <w:sz w:val="28"/>
        </w:rPr>
        <w:t>
      9) учет, отчетность и ведение эксплуатационной документации;</w:t>
      </w:r>
    </w:p>
    <w:bookmarkEnd w:id="42"/>
    <w:bookmarkStart w:name="z49" w:id="43"/>
    <w:p>
      <w:pPr>
        <w:spacing w:after="0"/>
        <w:ind w:left="0"/>
        <w:jc w:val="both"/>
      </w:pPr>
      <w:r>
        <w:rPr>
          <w:rFonts w:ascii="Times New Roman"/>
          <w:b w:val="false"/>
          <w:i w:val="false"/>
          <w:color w:val="000000"/>
          <w:sz w:val="28"/>
        </w:rPr>
        <w:t>
      10) списание, разбраковка и утилизация.</w:t>
      </w:r>
    </w:p>
    <w:bookmarkEnd w:id="43"/>
    <w:bookmarkStart w:name="z50" w:id="44"/>
    <w:p>
      <w:pPr>
        <w:spacing w:after="0"/>
        <w:ind w:left="0"/>
        <w:jc w:val="both"/>
      </w:pPr>
      <w:r>
        <w:rPr>
          <w:rFonts w:ascii="Times New Roman"/>
          <w:b w:val="false"/>
          <w:i w:val="false"/>
          <w:color w:val="000000"/>
          <w:sz w:val="28"/>
        </w:rPr>
        <w:t>
      9. Технические средства службы горючего смонтированные на автомобильной базовой шасси (прицеп шасси), поступившие в воинскую часть (учреждение) на укомплектование штатной потребности, после приема их внутри проверочной комиссией по приемке военного имущества по службе горючего ставятся на учет и вводятся в эксплуатацию приказом командира (начальника) воинской части (учреждения). В приказе указываются тип, марка автомобиля (прицепа), подразделение, за которым она закрепляется, группа эксплуатации, годовой лимит моторесурсов, государственный регистрационный номерной знак (бортовой регистрационный номер), номера шасси (кузова) и двигателя, фамилия материально ответственного лица (начальника склада, кладовщика, командира подразделения, водителя), за которым она закрепляется.</w:t>
      </w:r>
    </w:p>
    <w:bookmarkEnd w:id="44"/>
    <w:bookmarkStart w:name="z51" w:id="45"/>
    <w:p>
      <w:pPr>
        <w:spacing w:after="0"/>
        <w:ind w:left="0"/>
        <w:jc w:val="both"/>
      </w:pPr>
      <w:r>
        <w:rPr>
          <w:rFonts w:ascii="Times New Roman"/>
          <w:b w:val="false"/>
          <w:i w:val="false"/>
          <w:color w:val="000000"/>
          <w:sz w:val="28"/>
        </w:rPr>
        <w:t>
      Номер приказа о вводе в эксплуатацию технического средства (имущества), фамилия материально ответственного лица заносятся в паспорт (формуляр).</w:t>
      </w:r>
    </w:p>
    <w:bookmarkEnd w:id="45"/>
    <w:bookmarkStart w:name="z52" w:id="46"/>
    <w:p>
      <w:pPr>
        <w:spacing w:after="0"/>
        <w:ind w:left="0"/>
        <w:jc w:val="both"/>
      </w:pPr>
      <w:r>
        <w:rPr>
          <w:rFonts w:ascii="Times New Roman"/>
          <w:b w:val="false"/>
          <w:i w:val="false"/>
          <w:color w:val="000000"/>
          <w:sz w:val="28"/>
        </w:rPr>
        <w:t xml:space="preserve">
      10. Внутренняя проверочная комиссия при приемке военного имущества по службе ГСМ руководствуется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обороны Республики Казахстан "Об утверждении Правил организации финансовой и хозяйственной деятельности в Вооруженных Силах Республики Казахстан" от 29 июля 2017 года № 399 (зарегистрирован в Реестре государственной регистрации нормативных правовых актов под № 15598).</w:t>
      </w:r>
    </w:p>
    <w:bookmarkEnd w:id="46"/>
    <w:bookmarkStart w:name="z53" w:id="47"/>
    <w:p>
      <w:pPr>
        <w:spacing w:after="0"/>
        <w:ind w:left="0"/>
        <w:jc w:val="both"/>
      </w:pPr>
      <w:r>
        <w:rPr>
          <w:rFonts w:ascii="Times New Roman"/>
          <w:b w:val="false"/>
          <w:i w:val="false"/>
          <w:color w:val="000000"/>
          <w:sz w:val="28"/>
        </w:rPr>
        <w:t>
      11. На основании приказа о вводе в эксплуатацию технические средства (военное имущество) принимается командирами подразделений и личным составом, за которым она закрепляется. Материально ответственные лица расписываются в формуляре (паспорте) о принятии технических средств (техники). Не допускается использовать технические средства до ввода в эксплуатацию.</w:t>
      </w:r>
    </w:p>
    <w:bookmarkEnd w:id="47"/>
    <w:bookmarkStart w:name="z54" w:id="48"/>
    <w:p>
      <w:pPr>
        <w:spacing w:after="0"/>
        <w:ind w:left="0"/>
        <w:jc w:val="both"/>
      </w:pPr>
      <w:r>
        <w:rPr>
          <w:rFonts w:ascii="Times New Roman"/>
          <w:b w:val="false"/>
          <w:i w:val="false"/>
          <w:color w:val="000000"/>
          <w:sz w:val="28"/>
        </w:rPr>
        <w:t xml:space="preserve">
      12. Технические средства службы горючего, подлежащие техническому освидетельствованию и регистрации в соответствующих органах технического надзора, не эксплуатируется до прохождения освидетельствования и постановки на учет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обороны Республики Казахстан "Об утверждении Инструкции по организации эксплуатации военного имущества Вооруженных Сил Республики Казахстан (грузоподъемных механизмов, котлов и сосудов, работающих под давлением)" от 14 октября 2022 года № 916 (зарегистрирован в Реестре государственной регистрации нормативных правовых актов под № 30191).</w:t>
      </w:r>
    </w:p>
    <w:bookmarkEnd w:id="48"/>
    <w:bookmarkStart w:name="z55" w:id="49"/>
    <w:p>
      <w:pPr>
        <w:spacing w:after="0"/>
        <w:ind w:left="0"/>
        <w:jc w:val="both"/>
      </w:pPr>
      <w:r>
        <w:rPr>
          <w:rFonts w:ascii="Times New Roman"/>
          <w:b w:val="false"/>
          <w:i w:val="false"/>
          <w:color w:val="000000"/>
          <w:sz w:val="28"/>
        </w:rPr>
        <w:t>
      13. Новые технические средства, смонтированные (установленные) на автомобильных базовых шасси подвергаются обкатке в соответствии с нормой наработки и периодом обкатки определенной заводом-изготовителем не позднее одного месяца, а техника, предназначенная для длительного хранения, не позднее трех месяцев со дня получения. Заводские испытания, перегон к месту (выгрузки) и хранения, проверка в работе засчитываются в нормы наработки на обкатку машин в воинских частях (учреждениях).</w:t>
      </w:r>
    </w:p>
    <w:bookmarkEnd w:id="49"/>
    <w:bookmarkStart w:name="z56" w:id="50"/>
    <w:p>
      <w:pPr>
        <w:spacing w:after="0"/>
        <w:ind w:left="0"/>
        <w:jc w:val="both"/>
      </w:pPr>
      <w:r>
        <w:rPr>
          <w:rFonts w:ascii="Times New Roman"/>
          <w:b w:val="false"/>
          <w:i w:val="false"/>
          <w:color w:val="000000"/>
          <w:sz w:val="28"/>
        </w:rPr>
        <w:t>
      14. Обкатка проводится в воинской части (учреждении), в которую техническое средство передано для эксплуатации или на постоянное хранение. Результаты обкатки заносятся в формуляр (паспорт).</w:t>
      </w:r>
    </w:p>
    <w:bookmarkEnd w:id="50"/>
    <w:bookmarkStart w:name="z57" w:id="51"/>
    <w:p>
      <w:pPr>
        <w:spacing w:after="0"/>
        <w:ind w:left="0"/>
        <w:jc w:val="left"/>
      </w:pPr>
      <w:r>
        <w:rPr>
          <w:rFonts w:ascii="Times New Roman"/>
          <w:b/>
          <w:i w:val="false"/>
          <w:color w:val="000000"/>
        </w:rPr>
        <w:t xml:space="preserve"> Параграф 2. Планирование эксплуатации</w:t>
      </w:r>
    </w:p>
    <w:bookmarkEnd w:id="51"/>
    <w:bookmarkStart w:name="z58" w:id="52"/>
    <w:p>
      <w:pPr>
        <w:spacing w:after="0"/>
        <w:ind w:left="0"/>
        <w:jc w:val="both"/>
      </w:pPr>
      <w:r>
        <w:rPr>
          <w:rFonts w:ascii="Times New Roman"/>
          <w:b w:val="false"/>
          <w:i w:val="false"/>
          <w:color w:val="000000"/>
          <w:sz w:val="28"/>
        </w:rPr>
        <w:t>
      15. Технические средства службы горючего смонтированные (установленные) на автомобильной базовой шасси (прицеп шасси), в воинских частях (учреждениях) подразделяются на группы эксплуатации:</w:t>
      </w:r>
    </w:p>
    <w:bookmarkEnd w:id="52"/>
    <w:bookmarkStart w:name="z59" w:id="53"/>
    <w:p>
      <w:pPr>
        <w:spacing w:after="0"/>
        <w:ind w:left="0"/>
        <w:jc w:val="both"/>
      </w:pPr>
      <w:r>
        <w:rPr>
          <w:rFonts w:ascii="Times New Roman"/>
          <w:b w:val="false"/>
          <w:i w:val="false"/>
          <w:color w:val="000000"/>
          <w:sz w:val="28"/>
        </w:rPr>
        <w:t>
      1) строевая группа;</w:t>
      </w:r>
    </w:p>
    <w:bookmarkEnd w:id="53"/>
    <w:bookmarkStart w:name="z60" w:id="54"/>
    <w:p>
      <w:pPr>
        <w:spacing w:after="0"/>
        <w:ind w:left="0"/>
        <w:jc w:val="both"/>
      </w:pPr>
      <w:r>
        <w:rPr>
          <w:rFonts w:ascii="Times New Roman"/>
          <w:b w:val="false"/>
          <w:i w:val="false"/>
          <w:color w:val="000000"/>
          <w:sz w:val="28"/>
        </w:rPr>
        <w:t>
      2) транспортная группа.</w:t>
      </w:r>
    </w:p>
    <w:bookmarkEnd w:id="54"/>
    <w:bookmarkStart w:name="z61" w:id="55"/>
    <w:p>
      <w:pPr>
        <w:spacing w:after="0"/>
        <w:ind w:left="0"/>
        <w:jc w:val="both"/>
      </w:pPr>
      <w:r>
        <w:rPr>
          <w:rFonts w:ascii="Times New Roman"/>
          <w:b w:val="false"/>
          <w:i w:val="false"/>
          <w:color w:val="000000"/>
          <w:sz w:val="28"/>
        </w:rPr>
        <w:t>
      Технические средства применяется только по прямому назначению.</w:t>
      </w:r>
    </w:p>
    <w:bookmarkEnd w:id="55"/>
    <w:bookmarkStart w:name="z62" w:id="56"/>
    <w:p>
      <w:pPr>
        <w:spacing w:after="0"/>
        <w:ind w:left="0"/>
        <w:jc w:val="both"/>
      </w:pPr>
      <w:r>
        <w:rPr>
          <w:rFonts w:ascii="Times New Roman"/>
          <w:b w:val="false"/>
          <w:i w:val="false"/>
          <w:color w:val="000000"/>
          <w:sz w:val="28"/>
        </w:rPr>
        <w:t>
      16. Эксплуатация технических средств проводится на основании годовых планов эксплуатации и ремонта автомобильной техники воинской части (учреждения), годового лимита расхода моторесурсов и межремонтных сроков их работы. Планирование эксплуатации технических средств предусматривает:</w:t>
      </w:r>
    </w:p>
    <w:bookmarkEnd w:id="56"/>
    <w:bookmarkStart w:name="z63" w:id="57"/>
    <w:p>
      <w:pPr>
        <w:spacing w:after="0"/>
        <w:ind w:left="0"/>
        <w:jc w:val="both"/>
      </w:pPr>
      <w:r>
        <w:rPr>
          <w:rFonts w:ascii="Times New Roman"/>
          <w:b w:val="false"/>
          <w:i w:val="false"/>
          <w:color w:val="000000"/>
          <w:sz w:val="28"/>
        </w:rPr>
        <w:t>
      1) определение количества технических средств, подлежащего использованию и расхода моторесурсов по ним;</w:t>
      </w:r>
    </w:p>
    <w:bookmarkEnd w:id="57"/>
    <w:bookmarkStart w:name="z64" w:id="58"/>
    <w:p>
      <w:pPr>
        <w:spacing w:after="0"/>
        <w:ind w:left="0"/>
        <w:jc w:val="both"/>
      </w:pPr>
      <w:r>
        <w:rPr>
          <w:rFonts w:ascii="Times New Roman"/>
          <w:b w:val="false"/>
          <w:i w:val="false"/>
          <w:color w:val="000000"/>
          <w:sz w:val="28"/>
        </w:rPr>
        <w:t>
      2) определение потребности в техническом обслуживании и ремонте;</w:t>
      </w:r>
    </w:p>
    <w:bookmarkEnd w:id="58"/>
    <w:bookmarkStart w:name="z65" w:id="59"/>
    <w:p>
      <w:pPr>
        <w:spacing w:after="0"/>
        <w:ind w:left="0"/>
        <w:jc w:val="both"/>
      </w:pPr>
      <w:r>
        <w:rPr>
          <w:rFonts w:ascii="Times New Roman"/>
          <w:b w:val="false"/>
          <w:i w:val="false"/>
          <w:color w:val="000000"/>
          <w:sz w:val="28"/>
        </w:rPr>
        <w:t>
      3) определение потребности в запасных частях, инструменте, эксплуатационных материалах на содержание и ремонт.</w:t>
      </w:r>
    </w:p>
    <w:bookmarkEnd w:id="59"/>
    <w:bookmarkStart w:name="z66" w:id="60"/>
    <w:p>
      <w:pPr>
        <w:spacing w:after="0"/>
        <w:ind w:left="0"/>
        <w:jc w:val="both"/>
      </w:pPr>
      <w:r>
        <w:rPr>
          <w:rFonts w:ascii="Times New Roman"/>
          <w:b w:val="false"/>
          <w:i w:val="false"/>
          <w:color w:val="000000"/>
          <w:sz w:val="28"/>
        </w:rPr>
        <w:t xml:space="preserve">
      17. Годовой расход моторесурса (нормы наработки) для специального оборудования технических средств планируются согласно </w:t>
      </w:r>
      <w:r>
        <w:rPr>
          <w:rFonts w:ascii="Times New Roman"/>
          <w:b w:val="false"/>
          <w:i w:val="false"/>
          <w:color w:val="000000"/>
          <w:sz w:val="28"/>
        </w:rPr>
        <w:t>приложения 7</w:t>
      </w:r>
      <w:r>
        <w:rPr>
          <w:rFonts w:ascii="Times New Roman"/>
          <w:b w:val="false"/>
          <w:i w:val="false"/>
          <w:color w:val="000000"/>
          <w:sz w:val="28"/>
        </w:rPr>
        <w:t xml:space="preserve"> к настоящей инструкции.</w:t>
      </w:r>
    </w:p>
    <w:bookmarkEnd w:id="60"/>
    <w:bookmarkStart w:name="z67" w:id="61"/>
    <w:p>
      <w:pPr>
        <w:spacing w:after="0"/>
        <w:ind w:left="0"/>
        <w:jc w:val="both"/>
      </w:pPr>
      <w:r>
        <w:rPr>
          <w:rFonts w:ascii="Times New Roman"/>
          <w:b w:val="false"/>
          <w:i w:val="false"/>
          <w:color w:val="000000"/>
          <w:sz w:val="28"/>
        </w:rPr>
        <w:t>
      18. В целях сокращения количества технических средств, находящихся в эксплуатации и обеспечения равномерного (ступенчатого) выхода их в ремонт, командиру (начальнику) воинской части (учреждения) допускается увеличивать наработку до двух годовых норм технических средств за счет сокращения годовых норм других однотипных образцов той же группы эксплуатации, но общая наработка не должна превышать суммарной годовой нормы. Технические средства устаревших марок эксплуатируется в первую очередь.</w:t>
      </w:r>
    </w:p>
    <w:bookmarkEnd w:id="61"/>
    <w:bookmarkStart w:name="z68" w:id="62"/>
    <w:p>
      <w:pPr>
        <w:spacing w:after="0"/>
        <w:ind w:left="0"/>
        <w:jc w:val="both"/>
      </w:pPr>
      <w:r>
        <w:rPr>
          <w:rFonts w:ascii="Times New Roman"/>
          <w:b w:val="false"/>
          <w:i w:val="false"/>
          <w:color w:val="000000"/>
          <w:sz w:val="28"/>
        </w:rPr>
        <w:t>
      19. Учет наработки технических средств, нормы которым установлены в километрах (моточасах), ведется по показаниям штатных спидометров (счетчиков моточасов).</w:t>
      </w:r>
    </w:p>
    <w:bookmarkEnd w:id="62"/>
    <w:bookmarkStart w:name="z69" w:id="63"/>
    <w:p>
      <w:pPr>
        <w:spacing w:after="0"/>
        <w:ind w:left="0"/>
        <w:jc w:val="both"/>
      </w:pPr>
      <w:r>
        <w:rPr>
          <w:rFonts w:ascii="Times New Roman"/>
          <w:b w:val="false"/>
          <w:i w:val="false"/>
          <w:color w:val="000000"/>
          <w:sz w:val="28"/>
        </w:rPr>
        <w:t>
      20. Техническая и специальная подготовка младших специалистов службы горючего (начальник склада, кладовщик, водитель, водитель-заправщик, моторист, лаборант) организуется и проводится в соответствии с требованиями приказа Министра обороны Республики Казахстан "Правила по организации и проведению боевой подготовки в Вооруженных Силах Республики Казахстан" от 8 сентября 2022 года №024 (далее-Правила по боевой подготовке) и приказа первого заместителя Министра обороны – начальника Генерального штаба Вооруженных Сил Республики Казахстан "Программа боевой подготовки для воинских частей материального и транспортного обеспечения Управления начальника Тыла Вооруженных Сил Республики Казахстан" от 23 декабря 2022 года № 272 дсп.</w:t>
      </w:r>
    </w:p>
    <w:bookmarkEnd w:id="63"/>
    <w:bookmarkStart w:name="z70" w:id="64"/>
    <w:p>
      <w:pPr>
        <w:spacing w:after="0"/>
        <w:ind w:left="0"/>
        <w:jc w:val="both"/>
      </w:pPr>
      <w:r>
        <w:rPr>
          <w:rFonts w:ascii="Times New Roman"/>
          <w:b w:val="false"/>
          <w:i w:val="false"/>
          <w:color w:val="000000"/>
          <w:sz w:val="28"/>
        </w:rPr>
        <w:t>
      На занятиях по технической (специальной) подготовке основное внимание обращается на изучение устройства материальной части имеющихся на вооружении подразделений боевых (специальных) машин, средств обслуживания, порядка проверки, ремонта и эвакуации, правил эксплуатации вооружения и военной техники, на выработку умения выполнять работы по обслуживанию боевой техники и подготовке ее к боевому применению. Занятия по технической (специальной) подготовке организуются в роте (батарее) по специальностям. Они проводятся непосредственно на технике.</w:t>
      </w:r>
    </w:p>
    <w:bookmarkEnd w:id="64"/>
    <w:bookmarkStart w:name="z71" w:id="65"/>
    <w:p>
      <w:pPr>
        <w:spacing w:after="0"/>
        <w:ind w:left="0"/>
        <w:jc w:val="both"/>
      </w:pPr>
      <w:r>
        <w:rPr>
          <w:rFonts w:ascii="Times New Roman"/>
          <w:b w:val="false"/>
          <w:i w:val="false"/>
          <w:color w:val="000000"/>
          <w:sz w:val="28"/>
        </w:rPr>
        <w:t>
      21. Допуск личного состава к работе производится в соответствии с требованиями параграфа 4 главы 3 Правил по боевой подготовке.</w:t>
      </w:r>
    </w:p>
    <w:bookmarkEnd w:id="65"/>
    <w:bookmarkStart w:name="z72" w:id="66"/>
    <w:p>
      <w:pPr>
        <w:spacing w:after="0"/>
        <w:ind w:left="0"/>
        <w:jc w:val="left"/>
      </w:pPr>
      <w:r>
        <w:rPr>
          <w:rFonts w:ascii="Times New Roman"/>
          <w:b/>
          <w:i w:val="false"/>
          <w:color w:val="000000"/>
        </w:rPr>
        <w:t xml:space="preserve"> Параграф 3. Техническое (сервисное) обслуживание</w:t>
      </w:r>
    </w:p>
    <w:bookmarkEnd w:id="66"/>
    <w:bookmarkStart w:name="z73" w:id="67"/>
    <w:p>
      <w:pPr>
        <w:spacing w:after="0"/>
        <w:ind w:left="0"/>
        <w:jc w:val="both"/>
      </w:pPr>
      <w:r>
        <w:rPr>
          <w:rFonts w:ascii="Times New Roman"/>
          <w:b w:val="false"/>
          <w:i w:val="false"/>
          <w:color w:val="000000"/>
          <w:sz w:val="28"/>
        </w:rPr>
        <w:t>
      22. Для обеспечения надежной работы технических средств устанавливается периодичность технического обслуживания независимо от группы эксплуатации:</w:t>
      </w:r>
    </w:p>
    <w:bookmarkEnd w:id="67"/>
    <w:bookmarkStart w:name="z74" w:id="68"/>
    <w:p>
      <w:pPr>
        <w:spacing w:after="0"/>
        <w:ind w:left="0"/>
        <w:jc w:val="both"/>
      </w:pPr>
      <w:r>
        <w:rPr>
          <w:rFonts w:ascii="Times New Roman"/>
          <w:b w:val="false"/>
          <w:i w:val="false"/>
          <w:color w:val="000000"/>
          <w:sz w:val="28"/>
        </w:rPr>
        <w:t>
      1) контрольный осмотр (перед выходом из парка, на привалах и остановках, перед преодолением водной преграды и после ее преодоления);</w:t>
      </w:r>
    </w:p>
    <w:bookmarkEnd w:id="68"/>
    <w:bookmarkStart w:name="z75" w:id="69"/>
    <w:p>
      <w:pPr>
        <w:spacing w:after="0"/>
        <w:ind w:left="0"/>
        <w:jc w:val="both"/>
      </w:pPr>
      <w:r>
        <w:rPr>
          <w:rFonts w:ascii="Times New Roman"/>
          <w:b w:val="false"/>
          <w:i w:val="false"/>
          <w:color w:val="000000"/>
          <w:sz w:val="28"/>
        </w:rPr>
        <w:t>
      2) ежедневное техническое обслуживание;</w:t>
      </w:r>
    </w:p>
    <w:bookmarkEnd w:id="69"/>
    <w:bookmarkStart w:name="z76" w:id="70"/>
    <w:p>
      <w:pPr>
        <w:spacing w:after="0"/>
        <w:ind w:left="0"/>
        <w:jc w:val="both"/>
      </w:pPr>
      <w:r>
        <w:rPr>
          <w:rFonts w:ascii="Times New Roman"/>
          <w:b w:val="false"/>
          <w:i w:val="false"/>
          <w:color w:val="000000"/>
          <w:sz w:val="28"/>
        </w:rPr>
        <w:t>
      3) техническое обслуживание № 1 (ТО № 1);</w:t>
      </w:r>
    </w:p>
    <w:bookmarkEnd w:id="70"/>
    <w:bookmarkStart w:name="z77" w:id="71"/>
    <w:p>
      <w:pPr>
        <w:spacing w:after="0"/>
        <w:ind w:left="0"/>
        <w:jc w:val="both"/>
      </w:pPr>
      <w:r>
        <w:rPr>
          <w:rFonts w:ascii="Times New Roman"/>
          <w:b w:val="false"/>
          <w:i w:val="false"/>
          <w:color w:val="000000"/>
          <w:sz w:val="28"/>
        </w:rPr>
        <w:t>
      4) техническое обслуживание № 2 (ТО № 2);</w:t>
      </w:r>
    </w:p>
    <w:bookmarkEnd w:id="71"/>
    <w:bookmarkStart w:name="z78" w:id="72"/>
    <w:p>
      <w:pPr>
        <w:spacing w:after="0"/>
        <w:ind w:left="0"/>
        <w:jc w:val="both"/>
      </w:pPr>
      <w:r>
        <w:rPr>
          <w:rFonts w:ascii="Times New Roman"/>
          <w:b w:val="false"/>
          <w:i w:val="false"/>
          <w:color w:val="000000"/>
          <w:sz w:val="28"/>
        </w:rPr>
        <w:t>
      5) сезонное техническое обслуживание (СО);</w:t>
      </w:r>
    </w:p>
    <w:bookmarkEnd w:id="72"/>
    <w:bookmarkStart w:name="z79" w:id="73"/>
    <w:p>
      <w:pPr>
        <w:spacing w:after="0"/>
        <w:ind w:left="0"/>
        <w:jc w:val="both"/>
      </w:pPr>
      <w:r>
        <w:rPr>
          <w:rFonts w:ascii="Times New Roman"/>
          <w:b w:val="false"/>
          <w:i w:val="false"/>
          <w:color w:val="000000"/>
          <w:sz w:val="28"/>
        </w:rPr>
        <w:t>
      6) регламентированное техническое обслуживание (РТО).</w:t>
      </w:r>
    </w:p>
    <w:bookmarkEnd w:id="73"/>
    <w:bookmarkStart w:name="z80" w:id="74"/>
    <w:p>
      <w:pPr>
        <w:spacing w:after="0"/>
        <w:ind w:left="0"/>
        <w:jc w:val="both"/>
      </w:pPr>
      <w:r>
        <w:rPr>
          <w:rFonts w:ascii="Times New Roman"/>
          <w:b w:val="false"/>
          <w:i w:val="false"/>
          <w:color w:val="000000"/>
          <w:sz w:val="28"/>
        </w:rPr>
        <w:t>
      23. Технические средства, размещенные на автомобильных базовых шасси и прицепах шасси по периодичности и объему работ разделяется на следующие виды ТО:</w:t>
      </w:r>
    </w:p>
    <w:bookmarkEnd w:id="74"/>
    <w:bookmarkStart w:name="z81" w:id="75"/>
    <w:p>
      <w:pPr>
        <w:spacing w:after="0"/>
        <w:ind w:left="0"/>
        <w:jc w:val="both"/>
      </w:pPr>
      <w:r>
        <w:rPr>
          <w:rFonts w:ascii="Times New Roman"/>
          <w:b w:val="false"/>
          <w:i w:val="false"/>
          <w:color w:val="000000"/>
          <w:sz w:val="28"/>
        </w:rPr>
        <w:t>
      1) ежедневное ТО, ТО № 1 и № 2 и сезонное ТО (для технических средств повседневного использования);</w:t>
      </w:r>
    </w:p>
    <w:bookmarkEnd w:id="75"/>
    <w:bookmarkStart w:name="z82" w:id="76"/>
    <w:p>
      <w:pPr>
        <w:spacing w:after="0"/>
        <w:ind w:left="0"/>
        <w:jc w:val="both"/>
      </w:pPr>
      <w:r>
        <w:rPr>
          <w:rFonts w:ascii="Times New Roman"/>
          <w:b w:val="false"/>
          <w:i w:val="false"/>
          <w:color w:val="000000"/>
          <w:sz w:val="28"/>
        </w:rPr>
        <w:t>
      2) регламентированное ТО (для технических средств содержащейся на хранении ТО № 1х и 2х).</w:t>
      </w:r>
    </w:p>
    <w:bookmarkEnd w:id="76"/>
    <w:bookmarkStart w:name="z83" w:id="77"/>
    <w:p>
      <w:pPr>
        <w:spacing w:after="0"/>
        <w:ind w:left="0"/>
        <w:jc w:val="both"/>
      </w:pPr>
      <w:r>
        <w:rPr>
          <w:rFonts w:ascii="Times New Roman"/>
          <w:b w:val="false"/>
          <w:i w:val="false"/>
          <w:color w:val="000000"/>
          <w:sz w:val="28"/>
        </w:rPr>
        <w:t>
      Техническое обслуживание автомобильных базовых шасси и прицепов шасси технических средств совмещается с соответствующим по пробегу (времени) техническим обслуживанием, (регламентом) установленного (смонтированного) на них специального оборудования.</w:t>
      </w:r>
    </w:p>
    <w:bookmarkEnd w:id="77"/>
    <w:bookmarkStart w:name="z84" w:id="78"/>
    <w:p>
      <w:pPr>
        <w:spacing w:after="0"/>
        <w:ind w:left="0"/>
        <w:jc w:val="both"/>
      </w:pPr>
      <w:r>
        <w:rPr>
          <w:rFonts w:ascii="Times New Roman"/>
          <w:b w:val="false"/>
          <w:i w:val="false"/>
          <w:color w:val="000000"/>
          <w:sz w:val="28"/>
        </w:rPr>
        <w:t>
      24. ТО № 1 и № 2 проводятся с целью снижения интенсивности изнашивания деталей, выявления и предупреждения отказов и неисправностей, путем своевременного технического диагностирования, выполнения смазочных, крепежных и регулировочных работ.</w:t>
      </w:r>
    </w:p>
    <w:bookmarkEnd w:id="78"/>
    <w:bookmarkStart w:name="z85" w:id="79"/>
    <w:p>
      <w:pPr>
        <w:spacing w:after="0"/>
        <w:ind w:left="0"/>
        <w:jc w:val="both"/>
      </w:pPr>
      <w:r>
        <w:rPr>
          <w:rFonts w:ascii="Times New Roman"/>
          <w:b w:val="false"/>
          <w:i w:val="false"/>
          <w:color w:val="000000"/>
          <w:sz w:val="28"/>
        </w:rPr>
        <w:t>
      25. Сезонное ТО проводится два раза в год с целью подготовки и обеспечения надежной работы в зимний или летний период эксплуатации. В установленные сроки по планам, утверждаемым командиром (начальником) воинских частей (учреждений), проводится подготовка личного состава, парков, а также средств ТО и ремонта к эксплуатации техники в зимний или летний период. Дата перехода на режим зимней (летней) эксплуатации объявляется приказом командира воинской части (учреждения).</w:t>
      </w:r>
    </w:p>
    <w:bookmarkEnd w:id="79"/>
    <w:bookmarkStart w:name="z86" w:id="80"/>
    <w:p>
      <w:pPr>
        <w:spacing w:after="0"/>
        <w:ind w:left="0"/>
        <w:jc w:val="both"/>
      </w:pPr>
      <w:r>
        <w:rPr>
          <w:rFonts w:ascii="Times New Roman"/>
          <w:b w:val="false"/>
          <w:i w:val="false"/>
          <w:color w:val="000000"/>
          <w:sz w:val="28"/>
        </w:rPr>
        <w:t>
      Сезонное ТО технических средств проводится, перед очередным ТО № 1, № 2 согласно инструкции и технической документации завода изготовителя.</w:t>
      </w:r>
    </w:p>
    <w:bookmarkEnd w:id="80"/>
    <w:bookmarkStart w:name="z87" w:id="81"/>
    <w:p>
      <w:pPr>
        <w:spacing w:after="0"/>
        <w:ind w:left="0"/>
        <w:jc w:val="both"/>
      </w:pPr>
      <w:r>
        <w:rPr>
          <w:rFonts w:ascii="Times New Roman"/>
          <w:b w:val="false"/>
          <w:i w:val="false"/>
          <w:color w:val="000000"/>
          <w:sz w:val="28"/>
        </w:rPr>
        <w:t>
      26. ТО № 1х и № 2х проводится в установленные сроки для технических средств длительного хранения с целью поддержания в технически исправном состоянии, обеспечения сохранности и готовности к использованию по назначению. Техническое обслуживание заключается в проверке технического состояния и работоспособности технических средств (автомобильных базовых шасси, шасси прицепов) и имущества, освежении эксплуатационных материалов, замене деталей и сборочных единиц с ограниченным сроком службы.</w:t>
      </w:r>
    </w:p>
    <w:bookmarkEnd w:id="81"/>
    <w:bookmarkStart w:name="z88" w:id="82"/>
    <w:p>
      <w:pPr>
        <w:spacing w:after="0"/>
        <w:ind w:left="0"/>
        <w:jc w:val="both"/>
      </w:pPr>
      <w:r>
        <w:rPr>
          <w:rFonts w:ascii="Times New Roman"/>
          <w:b w:val="false"/>
          <w:i w:val="false"/>
          <w:color w:val="000000"/>
          <w:sz w:val="28"/>
        </w:rPr>
        <w:t>
      27. Регламентированное техническое обслуживание проводится на технических средствах с ограниченной наработкой в целях обеспечения ее работоспособности (исправности) по истечении времени, установленного эксплуатационной документацией.</w:t>
      </w:r>
    </w:p>
    <w:bookmarkEnd w:id="82"/>
    <w:bookmarkStart w:name="z89" w:id="83"/>
    <w:p>
      <w:pPr>
        <w:spacing w:after="0"/>
        <w:ind w:left="0"/>
        <w:jc w:val="both"/>
      </w:pPr>
      <w:r>
        <w:rPr>
          <w:rFonts w:ascii="Times New Roman"/>
          <w:b w:val="false"/>
          <w:i w:val="false"/>
          <w:color w:val="000000"/>
          <w:sz w:val="28"/>
        </w:rPr>
        <w:t>
      Для проведения регламентированного технического обслуживания привлекаются подразделения ТО, ремонта и регламентно-настроечных работ частей с привлечением водителей (водителей-заправщиков, мотористов) технических средств. В отдельных случаях привлекаются выездные бригады заводов-изготовителей.</w:t>
      </w:r>
    </w:p>
    <w:bookmarkEnd w:id="83"/>
    <w:bookmarkStart w:name="z90" w:id="84"/>
    <w:p>
      <w:pPr>
        <w:spacing w:after="0"/>
        <w:ind w:left="0"/>
        <w:jc w:val="both"/>
      </w:pPr>
      <w:r>
        <w:rPr>
          <w:rFonts w:ascii="Times New Roman"/>
          <w:b w:val="false"/>
          <w:i w:val="false"/>
          <w:color w:val="000000"/>
          <w:sz w:val="28"/>
        </w:rPr>
        <w:t>
      28. О проведенных технических обслуживаниях (№1, №2, №1х, №2х, СО, РТО) делаются соответствующие записи в книге учета технического обслуживания, ремонта машин и агрегатов и расхода запасных частей, а также в формулярах и паспортах технических средств. Кроме указанных видов технического обслуживания устраняются неисправности и проводятся другие работы вовремя предусмотренное распорядком дня для ухода за техникой, в парково-хозяйственные дни и в специально отведенное время.</w:t>
      </w:r>
    </w:p>
    <w:bookmarkEnd w:id="84"/>
    <w:bookmarkStart w:name="z91" w:id="85"/>
    <w:p>
      <w:pPr>
        <w:spacing w:after="0"/>
        <w:ind w:left="0"/>
        <w:jc w:val="both"/>
      </w:pPr>
      <w:r>
        <w:rPr>
          <w:rFonts w:ascii="Times New Roman"/>
          <w:b w:val="false"/>
          <w:i w:val="false"/>
          <w:color w:val="000000"/>
          <w:sz w:val="28"/>
        </w:rPr>
        <w:t>
      29. Резервуары (средства хранения), находящиеся в эксплуатации, подлежат периодическому обследованию и дефектоскопии для определения их фактического технического состояния, а также для определения возможного срока их дальнейшей безопасной эксплуатации. На основании результатов обследования составляется график ремонта с учетом обеспечения бесперебойной работы резервуарного парка по приему, хранению и отпуску нефтепродуктов. Техническое обслуживание резервуаров осуществляется согласно технической документации завода изготовителя.</w:t>
      </w:r>
    </w:p>
    <w:bookmarkEnd w:id="85"/>
    <w:bookmarkStart w:name="z92" w:id="86"/>
    <w:p>
      <w:pPr>
        <w:spacing w:after="0"/>
        <w:ind w:left="0"/>
        <w:jc w:val="both"/>
      </w:pPr>
      <w:r>
        <w:rPr>
          <w:rFonts w:ascii="Times New Roman"/>
          <w:b w:val="false"/>
          <w:i w:val="false"/>
          <w:color w:val="000000"/>
          <w:sz w:val="28"/>
        </w:rPr>
        <w:t xml:space="preserve">
      30. Средства измерения поверяются в поверочной лаборатории Министерства обороны Республики Казахстан. При невозможности осуществления поверки силами метрологических органов Вооруженных Сил, допускается проводить поверку средств измерений на договорной основе в лабораториях государственной метрологической службы или в метрологических службах юридических лиц, аккредитованных на данный вид деятельности согласно </w:t>
      </w:r>
      <w:r>
        <w:rPr>
          <w:rFonts w:ascii="Times New Roman"/>
          <w:b w:val="false"/>
          <w:i w:val="false"/>
          <w:color w:val="000000"/>
          <w:sz w:val="28"/>
        </w:rPr>
        <w:t>пункта 27</w:t>
      </w:r>
      <w:r>
        <w:rPr>
          <w:rFonts w:ascii="Times New Roman"/>
          <w:b w:val="false"/>
          <w:i w:val="false"/>
          <w:color w:val="000000"/>
          <w:sz w:val="28"/>
        </w:rPr>
        <w:t xml:space="preserve"> Правил метрологического обеспечения Вооруженных Сил Республики Казахстан, утвержденных приказом Министра обороны Республики Казахстан от 9 октября 2020 года № 516 (зарегистрирован в Реестре государственной регистрации нормативных правовых актов под № 21411).</w:t>
      </w:r>
    </w:p>
    <w:bookmarkEnd w:id="86"/>
    <w:bookmarkStart w:name="z93" w:id="87"/>
    <w:p>
      <w:pPr>
        <w:spacing w:after="0"/>
        <w:ind w:left="0"/>
        <w:jc w:val="left"/>
      </w:pPr>
      <w:r>
        <w:rPr>
          <w:rFonts w:ascii="Times New Roman"/>
          <w:b/>
          <w:i w:val="false"/>
          <w:color w:val="000000"/>
        </w:rPr>
        <w:t xml:space="preserve"> Параграф 4. Организация ремонта</w:t>
      </w:r>
    </w:p>
    <w:bookmarkEnd w:id="87"/>
    <w:bookmarkStart w:name="z94" w:id="88"/>
    <w:p>
      <w:pPr>
        <w:spacing w:after="0"/>
        <w:ind w:left="0"/>
        <w:jc w:val="both"/>
      </w:pPr>
      <w:r>
        <w:rPr>
          <w:rFonts w:ascii="Times New Roman"/>
          <w:b w:val="false"/>
          <w:i w:val="false"/>
          <w:color w:val="000000"/>
          <w:sz w:val="28"/>
        </w:rPr>
        <w:t>
      31. Ремонт технических средств службы горючего заключается в устранении неисправностей или повреждений, вызванных естественным износом, некачественным изготовлением или ремонтом, а также боевыми или другими повреждениями, путем замены изношенных или поврежденных агрегатов, узлов, приборов и деталей или восстановлением их работоспособности.</w:t>
      </w:r>
    </w:p>
    <w:bookmarkEnd w:id="88"/>
    <w:bookmarkStart w:name="z95" w:id="89"/>
    <w:p>
      <w:pPr>
        <w:spacing w:after="0"/>
        <w:ind w:left="0"/>
        <w:jc w:val="both"/>
      </w:pPr>
      <w:r>
        <w:rPr>
          <w:rFonts w:ascii="Times New Roman"/>
          <w:b w:val="false"/>
          <w:i w:val="false"/>
          <w:color w:val="000000"/>
          <w:sz w:val="28"/>
        </w:rPr>
        <w:t>
      32. В зависимости от характера неисправностей и повреждений, трудоемкости работ по их устранению установлены следующие виды ремонта:</w:t>
      </w:r>
    </w:p>
    <w:bookmarkEnd w:id="89"/>
    <w:bookmarkStart w:name="z96" w:id="90"/>
    <w:p>
      <w:pPr>
        <w:spacing w:after="0"/>
        <w:ind w:left="0"/>
        <w:jc w:val="both"/>
      </w:pPr>
      <w:r>
        <w:rPr>
          <w:rFonts w:ascii="Times New Roman"/>
          <w:b w:val="false"/>
          <w:i w:val="false"/>
          <w:color w:val="000000"/>
          <w:sz w:val="28"/>
        </w:rPr>
        <w:t>
      1) текущий ремонт;</w:t>
      </w:r>
    </w:p>
    <w:bookmarkEnd w:id="90"/>
    <w:bookmarkStart w:name="z97" w:id="91"/>
    <w:p>
      <w:pPr>
        <w:spacing w:after="0"/>
        <w:ind w:left="0"/>
        <w:jc w:val="both"/>
      </w:pPr>
      <w:r>
        <w:rPr>
          <w:rFonts w:ascii="Times New Roman"/>
          <w:b w:val="false"/>
          <w:i w:val="false"/>
          <w:color w:val="000000"/>
          <w:sz w:val="28"/>
        </w:rPr>
        <w:t>
      2) средний ремонт;</w:t>
      </w:r>
    </w:p>
    <w:bookmarkEnd w:id="91"/>
    <w:bookmarkStart w:name="z98" w:id="92"/>
    <w:p>
      <w:pPr>
        <w:spacing w:after="0"/>
        <w:ind w:left="0"/>
        <w:jc w:val="both"/>
      </w:pPr>
      <w:r>
        <w:rPr>
          <w:rFonts w:ascii="Times New Roman"/>
          <w:b w:val="false"/>
          <w:i w:val="false"/>
          <w:color w:val="000000"/>
          <w:sz w:val="28"/>
        </w:rPr>
        <w:t>
      3) капитальный ремонт;</w:t>
      </w:r>
    </w:p>
    <w:bookmarkEnd w:id="92"/>
    <w:bookmarkStart w:name="z99" w:id="93"/>
    <w:p>
      <w:pPr>
        <w:spacing w:after="0"/>
        <w:ind w:left="0"/>
        <w:jc w:val="both"/>
      </w:pPr>
      <w:r>
        <w:rPr>
          <w:rFonts w:ascii="Times New Roman"/>
          <w:b w:val="false"/>
          <w:i w:val="false"/>
          <w:color w:val="000000"/>
          <w:sz w:val="28"/>
        </w:rPr>
        <w:t>
      4) регламентный ремонт.</w:t>
      </w:r>
    </w:p>
    <w:bookmarkEnd w:id="93"/>
    <w:bookmarkStart w:name="z100" w:id="94"/>
    <w:p>
      <w:pPr>
        <w:spacing w:after="0"/>
        <w:ind w:left="0"/>
        <w:jc w:val="both"/>
      </w:pPr>
      <w:r>
        <w:rPr>
          <w:rFonts w:ascii="Times New Roman"/>
          <w:b w:val="false"/>
          <w:i w:val="false"/>
          <w:color w:val="000000"/>
          <w:sz w:val="28"/>
        </w:rPr>
        <w:t>
      33. Текущий ремонт выполняется для восстановления или обеспечения работоспособности (исправности) образца военного имущества и состоит в замене или восстановлении ограниченного количества отдельных сборочных единиц установленной номенклатуры. При текущем ремонте допускается заменяться отдельные изношенные или поврежденные составные части, детали, узлы, агрегаты, в том числе один основной агрегат, а также выполняются крепежные, регулировочные, сварочные и другие ремонтные работы.</w:t>
      </w:r>
    </w:p>
    <w:bookmarkEnd w:id="94"/>
    <w:bookmarkStart w:name="z101" w:id="95"/>
    <w:p>
      <w:pPr>
        <w:spacing w:after="0"/>
        <w:ind w:left="0"/>
        <w:jc w:val="both"/>
      </w:pPr>
      <w:r>
        <w:rPr>
          <w:rFonts w:ascii="Times New Roman"/>
          <w:b w:val="false"/>
          <w:i w:val="false"/>
          <w:color w:val="000000"/>
          <w:sz w:val="28"/>
        </w:rPr>
        <w:t>
      Текущий ремонт, проводится силами водителей, водителей-заправщиков (мотористов, кладовщиков), силами и средствами отделений (расчетов) технического обслуживания, ремонтных подразделений воинских частей (учреждении).</w:t>
      </w:r>
    </w:p>
    <w:bookmarkEnd w:id="95"/>
    <w:bookmarkStart w:name="z102" w:id="96"/>
    <w:p>
      <w:pPr>
        <w:spacing w:after="0"/>
        <w:ind w:left="0"/>
        <w:jc w:val="both"/>
      </w:pPr>
      <w:r>
        <w:rPr>
          <w:rFonts w:ascii="Times New Roman"/>
          <w:b w:val="false"/>
          <w:i w:val="false"/>
          <w:color w:val="000000"/>
          <w:sz w:val="28"/>
        </w:rPr>
        <w:t>
      34. Для проведения текущего ремонта используется индивидуальный комплект запасных частей. Недостающие запасные части и материалы, а также денежные средства на их приобретение воинская часть (учреждение) запрашивает по годовой заявке от довольствующей службы.</w:t>
      </w:r>
    </w:p>
    <w:bookmarkEnd w:id="96"/>
    <w:bookmarkStart w:name="z103" w:id="97"/>
    <w:p>
      <w:pPr>
        <w:spacing w:after="0"/>
        <w:ind w:left="0"/>
        <w:jc w:val="both"/>
      </w:pPr>
      <w:r>
        <w:rPr>
          <w:rFonts w:ascii="Times New Roman"/>
          <w:b w:val="false"/>
          <w:i w:val="false"/>
          <w:color w:val="000000"/>
          <w:sz w:val="28"/>
        </w:rPr>
        <w:t>
      35. Средний ремонт выполняется при наработке не менее 60% ресурса до капитального ремонта для новых технических средств и не менее 50% для технических средств, прошедших капитальный ремонт. Средний ремонт технических средств, производится по необходимости в целях обеспечения надежности их работы до очередного капитального ремонта или списания, как правило, не более одного раза до капитального ремонта, а также между капитальным ремонтом и списанием. Заключается в частичной разборке образца военного имущества, в замене или капитальном ремонте не менее двух, но не более половины основных агрегатов образца военного имущества, в проверке состояния и ремонте незаменяемых узлов (частей, деталей) и устранении всех обнаруженных неисправностей. При среднем ремонте выполняют сварочные, слесарные, смазочные, регулировочные и другие специальные работы, отремонтированные образцы военного имущества подвергают испытаниям и окрашивают. Ресурс до капитального ремонта и списания не изменяются, если средний ремонт выполнен ранее установленной наработки.</w:t>
      </w:r>
    </w:p>
    <w:bookmarkEnd w:id="97"/>
    <w:bookmarkStart w:name="z104" w:id="98"/>
    <w:p>
      <w:pPr>
        <w:spacing w:after="0"/>
        <w:ind w:left="0"/>
        <w:jc w:val="both"/>
      </w:pPr>
      <w:r>
        <w:rPr>
          <w:rFonts w:ascii="Times New Roman"/>
          <w:b w:val="false"/>
          <w:i w:val="false"/>
          <w:color w:val="000000"/>
          <w:sz w:val="28"/>
        </w:rPr>
        <w:t>
      Средний ремонт проводится силами и средствами ремонтных мастерских, цехов воинских частей (учреждений) довольствующей службы, в отдельных случаях допускается проведение среднего ремонта на готовых агрегатах в ремонтных подразделениях воинских частей (учреждений). Трудоемкость среднего ремонта образца военного имущества зависит от количества заменяемых и ремонтируемых агрегатов (частей, деталей, узлов).</w:t>
      </w:r>
    </w:p>
    <w:bookmarkEnd w:id="98"/>
    <w:bookmarkStart w:name="z105" w:id="99"/>
    <w:p>
      <w:pPr>
        <w:spacing w:after="0"/>
        <w:ind w:left="0"/>
        <w:jc w:val="both"/>
      </w:pPr>
      <w:r>
        <w:rPr>
          <w:rFonts w:ascii="Times New Roman"/>
          <w:b w:val="false"/>
          <w:i w:val="false"/>
          <w:color w:val="000000"/>
          <w:sz w:val="28"/>
        </w:rPr>
        <w:t>
      37. Капитальный ремонт выполняется для восстановления исправности и межремонтного ресурса образца или агрегата с заменой или восстановлением всех их сборочных единиц, включая и базовые. Значение межремонтного ресурса после капитального ремонта, устанавливается нормативно-технической (эксплуатационной) документацией и инструкциями по эксплуатации завода изготовителя. Капитальный ремонт заключается в полной разборке образца военного имущества, дефектации, замене или ремонте всех его составных частей с выполнением сварочных, пригоночных, регулировочных и других специальных работ, сборке, испытании и окраске.</w:t>
      </w:r>
    </w:p>
    <w:bookmarkEnd w:id="99"/>
    <w:bookmarkStart w:name="z106" w:id="100"/>
    <w:p>
      <w:pPr>
        <w:spacing w:after="0"/>
        <w:ind w:left="0"/>
        <w:jc w:val="both"/>
      </w:pPr>
      <w:r>
        <w:rPr>
          <w:rFonts w:ascii="Times New Roman"/>
          <w:b w:val="false"/>
          <w:i w:val="false"/>
          <w:color w:val="000000"/>
          <w:sz w:val="28"/>
        </w:rPr>
        <w:t>
      38. Капитальный ремонт, как правило, проводится силами и средствами ремонтных мастерских (цехов) воинских частей (учреждений) довольствующей службы и ремонтных предприятий (заводов) в организациях оборонно-промышленного комплекса. В процессе эксплуатации военного имущества производится несколько капитальных ремонтов, сроки и порядок проведения которых устанавливаются инструкциями и технической документацией завода изготовителя.</w:t>
      </w:r>
    </w:p>
    <w:bookmarkEnd w:id="100"/>
    <w:bookmarkStart w:name="z107" w:id="101"/>
    <w:p>
      <w:pPr>
        <w:spacing w:after="0"/>
        <w:ind w:left="0"/>
        <w:jc w:val="both"/>
      </w:pPr>
      <w:r>
        <w:rPr>
          <w:rFonts w:ascii="Times New Roman"/>
          <w:b w:val="false"/>
          <w:i w:val="false"/>
          <w:color w:val="000000"/>
          <w:sz w:val="28"/>
        </w:rPr>
        <w:t>
      39. Регламентированный ремонт предназначен для восстановления исправности и работоспособности военного имущества, находящегося на длительном хранении. Регламентированный ремонт выполняется в объеме капитального ремонта этого же образца военного имущества. Военное имущество, находящееся на длительном хранении более 10-15 лет или эксплуатируемое с перерывами в течение этого же периода, но не выработавшее межремонтный ресурс до капитального ремонта, подлежит регламентированному ремонту независимо от его технического состояния.</w:t>
      </w:r>
    </w:p>
    <w:bookmarkEnd w:id="101"/>
    <w:bookmarkStart w:name="z108" w:id="102"/>
    <w:p>
      <w:pPr>
        <w:spacing w:after="0"/>
        <w:ind w:left="0"/>
        <w:jc w:val="both"/>
      </w:pPr>
      <w:r>
        <w:rPr>
          <w:rFonts w:ascii="Times New Roman"/>
          <w:b w:val="false"/>
          <w:i w:val="false"/>
          <w:color w:val="000000"/>
          <w:sz w:val="28"/>
        </w:rPr>
        <w:t>
      Межремонтный ресурс имуществу после регламентированного ремонта устанавливается как для имущества, прошедшего капитальный ремонт.</w:t>
      </w:r>
    </w:p>
    <w:bookmarkEnd w:id="102"/>
    <w:bookmarkStart w:name="z109" w:id="103"/>
    <w:p>
      <w:pPr>
        <w:spacing w:after="0"/>
        <w:ind w:left="0"/>
        <w:jc w:val="both"/>
      </w:pPr>
      <w:r>
        <w:rPr>
          <w:rFonts w:ascii="Times New Roman"/>
          <w:b w:val="false"/>
          <w:i w:val="false"/>
          <w:color w:val="000000"/>
          <w:sz w:val="28"/>
        </w:rPr>
        <w:t>
      40. Порядок и сроки проведения регламентированного ремонта устанавливаются инструкциями и технической документацией завода изготовителя. Ресурс (нормы наработки, сроки службы) до ремонта, присвоения категории и списания корректируются с учетом продолжительности эксплуатации и хранения технических средств.</w:t>
      </w:r>
    </w:p>
    <w:bookmarkEnd w:id="103"/>
    <w:bookmarkStart w:name="z110" w:id="104"/>
    <w:p>
      <w:pPr>
        <w:spacing w:after="0"/>
        <w:ind w:left="0"/>
        <w:jc w:val="both"/>
      </w:pPr>
      <w:r>
        <w:rPr>
          <w:rFonts w:ascii="Times New Roman"/>
          <w:b w:val="false"/>
          <w:i w:val="false"/>
          <w:color w:val="000000"/>
          <w:sz w:val="28"/>
        </w:rPr>
        <w:t>
      41. Установленные ресурсы (нормы наработки, сроки службы) являются минимальными. Технические средства, выработавшие ресурс (срок службы) до ремонта или списания, но по своему техническому состоянию годные к эксплуатации, подлежат дальнейшему использованию до предельного их состояния (износа).</w:t>
      </w:r>
    </w:p>
    <w:bookmarkEnd w:id="104"/>
    <w:bookmarkStart w:name="z111" w:id="105"/>
    <w:p>
      <w:pPr>
        <w:spacing w:after="0"/>
        <w:ind w:left="0"/>
        <w:jc w:val="both"/>
      </w:pPr>
      <w:r>
        <w:rPr>
          <w:rFonts w:ascii="Times New Roman"/>
          <w:b w:val="false"/>
          <w:i w:val="false"/>
          <w:color w:val="000000"/>
          <w:sz w:val="28"/>
        </w:rPr>
        <w:t>
      42. Ресурс (нормы наработки, сроки эксплуатации) до списания технических средств, капитальный ремонт которых невозможен в связи с отсутствием производственных баз, а транспортирование этих средств для ремонта экономически нецелесообразно, определяется ресурсом (наработкой) до капитального ремонта, а списание их производится по фактическому техническому состоянию.</w:t>
      </w:r>
    </w:p>
    <w:bookmarkEnd w:id="105"/>
    <w:bookmarkStart w:name="z112" w:id="106"/>
    <w:p>
      <w:pPr>
        <w:spacing w:after="0"/>
        <w:ind w:left="0"/>
        <w:jc w:val="both"/>
      </w:pPr>
      <w:r>
        <w:rPr>
          <w:rFonts w:ascii="Times New Roman"/>
          <w:b w:val="false"/>
          <w:i w:val="false"/>
          <w:color w:val="000000"/>
          <w:sz w:val="28"/>
        </w:rPr>
        <w:t xml:space="preserve">
      43. При техническом обслуживании, подготовке к ремонту средства хранения, резервуары должны подвергаться зачисткам (очисткам). Выполнение работ по зачистке (очистке) резервуаров (средств хранения), а также все газоопасные работы в среде содержащей пары горючего и ядовито-технических жидкостей, проводить только по наряду-допуску и в присутствии старшего рабочей команды (начальника склада, службы). При оформлении и применении нарядов-допусков на работы связанные с повышенной опасностью руководствоваться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труда и социальной защиты населения Республики Казахстан "Правила оформления и применения нарядов-допусков при производстве работ в условиях повышенной опасности" от 28 августа 2020 года № 344 (зарегистрирован в Реестре государственной регистрации нормативных правовых актов за № 21151).</w:t>
      </w:r>
    </w:p>
    <w:bookmarkEnd w:id="106"/>
    <w:bookmarkStart w:name="z113" w:id="107"/>
    <w:p>
      <w:pPr>
        <w:spacing w:after="0"/>
        <w:ind w:left="0"/>
        <w:jc w:val="both"/>
      </w:pPr>
      <w:r>
        <w:rPr>
          <w:rFonts w:ascii="Times New Roman"/>
          <w:b w:val="false"/>
          <w:i w:val="false"/>
          <w:color w:val="000000"/>
          <w:sz w:val="28"/>
        </w:rPr>
        <w:t>
      44. Перед началом работ по зачистке резервуара привлекаемый личный состав (рабочие) проходит инструктаж по безопасному ведению работ и методах оказания первой помощи при несчастных случаях. Список привлекаемого к работе личного состава (рабочих) и отметки о прохождении инструктажа заносятся в наряд-допуск лицами, ответственными за проведение зачистных (очистных) работ. Оформление и выдача наряда-допуска проводится соответствующим начальником службы (склада), согласовывается с заместителями, курирующими вопросы безопасности воинской службы и противопожарной защиты, утверждается командиром (начальником) воинской части (учреждения). Без оформленного наряда-допуска на производство работ, приступать к работе не допускается.</w:t>
      </w:r>
    </w:p>
    <w:bookmarkEnd w:id="107"/>
    <w:bookmarkStart w:name="z114" w:id="108"/>
    <w:p>
      <w:pPr>
        <w:spacing w:after="0"/>
        <w:ind w:left="0"/>
        <w:jc w:val="both"/>
      </w:pPr>
      <w:r>
        <w:rPr>
          <w:rFonts w:ascii="Times New Roman"/>
          <w:b w:val="false"/>
          <w:i w:val="false"/>
          <w:color w:val="000000"/>
          <w:sz w:val="28"/>
        </w:rPr>
        <w:t>
      45. Личный состав (рабочие), выполняющий работу внутри резервуара, должны быть обеспечены спецодеждой и обувью без металлических гвоздей и подковок. Для защиты органов дыхания применяются шланговые или кислородно-изолирующие аппараты (противогазы), открытый конец приемного воздушного шланга противогаза должен закрепляться в заранее выбранном месте в зоне чистого воздуха. Использование фильтрующих противогазов не допускается. Срок единовременного пребывания в шланговом противогазе определяется лицом, ответственным за проведение очистных и ремонтных работ в резервуаре, и записывается в наряде-допуске. Этот срок не должен превышать 30 минут с последующим отдыхом не менее 15 минут.</w:t>
      </w:r>
    </w:p>
    <w:bookmarkEnd w:id="108"/>
    <w:bookmarkStart w:name="z115" w:id="109"/>
    <w:p>
      <w:pPr>
        <w:spacing w:after="0"/>
        <w:ind w:left="0"/>
        <w:jc w:val="both"/>
      </w:pPr>
      <w:r>
        <w:rPr>
          <w:rFonts w:ascii="Times New Roman"/>
          <w:b w:val="false"/>
          <w:i w:val="false"/>
          <w:color w:val="000000"/>
          <w:sz w:val="28"/>
        </w:rPr>
        <w:t>
      46. Технические средства направляется в средний или капитальный ремонт по результатам технического осмотра и проверки паспорта (формуляра) технического средства (специального оборудования) внутри проверочной комиссией воинской части:</w:t>
      </w:r>
    </w:p>
    <w:bookmarkEnd w:id="109"/>
    <w:bookmarkStart w:name="z116" w:id="110"/>
    <w:p>
      <w:pPr>
        <w:spacing w:after="0"/>
        <w:ind w:left="0"/>
        <w:jc w:val="both"/>
      </w:pPr>
      <w:r>
        <w:rPr>
          <w:rFonts w:ascii="Times New Roman"/>
          <w:b w:val="false"/>
          <w:i w:val="false"/>
          <w:color w:val="000000"/>
          <w:sz w:val="28"/>
        </w:rPr>
        <w:t>
      1) после выработки технического средства (специального оборудования) установленого лимита межремонтного ресурса или срока службы;</w:t>
      </w:r>
    </w:p>
    <w:bookmarkEnd w:id="110"/>
    <w:bookmarkStart w:name="z117" w:id="111"/>
    <w:p>
      <w:pPr>
        <w:spacing w:after="0"/>
        <w:ind w:left="0"/>
        <w:jc w:val="both"/>
      </w:pPr>
      <w:r>
        <w:rPr>
          <w:rFonts w:ascii="Times New Roman"/>
          <w:b w:val="false"/>
          <w:i w:val="false"/>
          <w:color w:val="000000"/>
          <w:sz w:val="28"/>
        </w:rPr>
        <w:t>
      2) в случае преждевременного выхода из эксплуатации в результате поломок или аварий.</w:t>
      </w:r>
    </w:p>
    <w:bookmarkEnd w:id="111"/>
    <w:bookmarkStart w:name="z118" w:id="112"/>
    <w:p>
      <w:pPr>
        <w:spacing w:after="0"/>
        <w:ind w:left="0"/>
        <w:jc w:val="both"/>
      </w:pPr>
      <w:r>
        <w:rPr>
          <w:rFonts w:ascii="Times New Roman"/>
          <w:b w:val="false"/>
          <w:i w:val="false"/>
          <w:color w:val="000000"/>
          <w:sz w:val="28"/>
        </w:rPr>
        <w:t>
      В ходе осмотра внутри проверочной комиссией устанавливается возможность продолжения эксплуатации, потребность в ремонте или невозможности (нецелесообразности) дальнейшего использования технического средства (специального оборудования), составляется акт технического состояния, который является основанием для оформления документов на ее ремонт (списание) или продления дальнейшей эксплуатации.</w:t>
      </w:r>
    </w:p>
    <w:bookmarkEnd w:id="112"/>
    <w:bookmarkStart w:name="z119" w:id="113"/>
    <w:p>
      <w:pPr>
        <w:spacing w:after="0"/>
        <w:ind w:left="0"/>
        <w:jc w:val="both"/>
      </w:pPr>
      <w:r>
        <w:rPr>
          <w:rFonts w:ascii="Times New Roman"/>
          <w:b w:val="false"/>
          <w:i w:val="false"/>
          <w:color w:val="000000"/>
          <w:sz w:val="28"/>
        </w:rPr>
        <w:t>
      47. Технические средства службы горючего, направляются на ремонт по нарядам (распоряжениям) соответствующих служб, в подчинении которых находятся ремонтные мастерские (цеха). Палатки и брезенты, используемые для укомплектования технических средств службы ГСМ, ремонтируются мастерскими вещевой службы воинской части (учреждения).</w:t>
      </w:r>
    </w:p>
    <w:bookmarkEnd w:id="113"/>
    <w:bookmarkStart w:name="z120" w:id="114"/>
    <w:p>
      <w:pPr>
        <w:spacing w:after="0"/>
        <w:ind w:left="0"/>
        <w:jc w:val="left"/>
      </w:pPr>
      <w:r>
        <w:rPr>
          <w:rFonts w:ascii="Times New Roman"/>
          <w:b/>
          <w:i w:val="false"/>
          <w:color w:val="000000"/>
        </w:rPr>
        <w:t xml:space="preserve"> Параграф 5. Организация хранения и консервации</w:t>
      </w:r>
    </w:p>
    <w:bookmarkEnd w:id="114"/>
    <w:bookmarkStart w:name="z121" w:id="115"/>
    <w:p>
      <w:pPr>
        <w:spacing w:after="0"/>
        <w:ind w:left="0"/>
        <w:jc w:val="both"/>
      </w:pPr>
      <w:r>
        <w:rPr>
          <w:rFonts w:ascii="Times New Roman"/>
          <w:b w:val="false"/>
          <w:i w:val="false"/>
          <w:color w:val="000000"/>
          <w:sz w:val="28"/>
        </w:rPr>
        <w:t>
      48. В промежутках между использованием, технические средства ставятся на хранение. Оно бывает кратковременным (до одного года) и длительным (более одного года). На кратковременное хранение ставятся технические средства, использование которых не планируется в течении ближайших трех месяцев, а паровых котлов и трубоукладочных машин один месяц.</w:t>
      </w:r>
    </w:p>
    <w:bookmarkEnd w:id="115"/>
    <w:bookmarkStart w:name="z122" w:id="116"/>
    <w:p>
      <w:pPr>
        <w:spacing w:after="0"/>
        <w:ind w:left="0"/>
        <w:jc w:val="both"/>
      </w:pPr>
      <w:r>
        <w:rPr>
          <w:rFonts w:ascii="Times New Roman"/>
          <w:b w:val="false"/>
          <w:i w:val="false"/>
          <w:color w:val="000000"/>
          <w:sz w:val="28"/>
        </w:rPr>
        <w:t>
      Постановка технических средств на хранение и их снятие с хранения объявляется приказом командира (начальника) воинской части (учреждения), после чего делается соответствующая запись в формулярах (паспортах) этих изделий.</w:t>
      </w:r>
    </w:p>
    <w:bookmarkEnd w:id="116"/>
    <w:bookmarkStart w:name="z123" w:id="117"/>
    <w:p>
      <w:pPr>
        <w:spacing w:after="0"/>
        <w:ind w:left="0"/>
        <w:jc w:val="both"/>
      </w:pPr>
      <w:r>
        <w:rPr>
          <w:rFonts w:ascii="Times New Roman"/>
          <w:b w:val="false"/>
          <w:i w:val="false"/>
          <w:color w:val="000000"/>
          <w:sz w:val="28"/>
        </w:rPr>
        <w:t>
      49. Все технические средства (имущество), подлежащие хранению, а также находящиеся в эксплуатации если использование их не планируется в течении трех месяцев, подвергаются консервации. Объем и порядок консервации определяются нормативно-технической документацией и инструкциями по эксплуатации в зависимости от продолжительности и условий хранения. Порядок постановки на хранение и консервацию технических средств, смонтированных (установленных) на автомобильных базовых шасси и шасси-прицепах определен Инструкцией по автомобильной технике.</w:t>
      </w:r>
    </w:p>
    <w:bookmarkEnd w:id="117"/>
    <w:bookmarkStart w:name="z124" w:id="118"/>
    <w:p>
      <w:pPr>
        <w:spacing w:after="0"/>
        <w:ind w:left="0"/>
        <w:jc w:val="both"/>
      </w:pPr>
      <w:r>
        <w:rPr>
          <w:rFonts w:ascii="Times New Roman"/>
          <w:b w:val="false"/>
          <w:i w:val="false"/>
          <w:color w:val="000000"/>
          <w:sz w:val="28"/>
        </w:rPr>
        <w:t>
      50. При постановке технических средств на кратковременное хранение в качестве консервирующих материалов используются маловязкие масла и смазки. Комплектующее оборудование с технических средств не снимается, резинотканевые рукава средств перекачки хранятся рядом, а в отдельных случаях уложенными в кузове или в специальных отсеках автомобиля. Рукава автомобильных средств заправки и транспортирования горюче-смазочных материалов хранятся в имеющихся штатных специальных отделах и отсеках.</w:t>
      </w:r>
    </w:p>
    <w:bookmarkEnd w:id="118"/>
    <w:bookmarkStart w:name="z125" w:id="119"/>
    <w:p>
      <w:pPr>
        <w:spacing w:after="0"/>
        <w:ind w:left="0"/>
        <w:jc w:val="both"/>
      </w:pPr>
      <w:r>
        <w:rPr>
          <w:rFonts w:ascii="Times New Roman"/>
          <w:b w:val="false"/>
          <w:i w:val="false"/>
          <w:color w:val="000000"/>
          <w:sz w:val="28"/>
        </w:rPr>
        <w:t>
      51. При постановке технических средств на длительное хранение (свыше трех месяцев) неокрашиваемые поверхности защищаются от коррозии вязкими маслами и смазками, которые образуют стойкую и прочную защитную пленку, детали и агрегаты, требующие особых условий хранения (аккумуляторы, рукава), снимаются и хранятся в отдельных помещениях.</w:t>
      </w:r>
    </w:p>
    <w:bookmarkEnd w:id="119"/>
    <w:bookmarkStart w:name="z126" w:id="120"/>
    <w:p>
      <w:pPr>
        <w:spacing w:after="0"/>
        <w:ind w:left="0"/>
        <w:jc w:val="both"/>
      </w:pPr>
      <w:r>
        <w:rPr>
          <w:rFonts w:ascii="Times New Roman"/>
          <w:b w:val="false"/>
          <w:i w:val="false"/>
          <w:color w:val="000000"/>
          <w:sz w:val="28"/>
        </w:rPr>
        <w:t>
      52. Технические средства расконсервируются при вводе в эксплуатацию, при проверках их работы, а также при обкатке и переконсервации.</w:t>
      </w:r>
    </w:p>
    <w:bookmarkEnd w:id="120"/>
    <w:bookmarkStart w:name="z127" w:id="121"/>
    <w:p>
      <w:pPr>
        <w:spacing w:after="0"/>
        <w:ind w:left="0"/>
        <w:jc w:val="both"/>
      </w:pPr>
      <w:r>
        <w:rPr>
          <w:rFonts w:ascii="Times New Roman"/>
          <w:b w:val="false"/>
          <w:i w:val="false"/>
          <w:color w:val="000000"/>
          <w:sz w:val="28"/>
        </w:rPr>
        <w:t xml:space="preserve">
      При постановке технических средств на хранение на них вывешиваются карточки (бирка) с указанием наименования (марки) технического средства, даты изготовления, даты консервации и срока переконсервации, наименования, количества и места хранения комплектующего оборудования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Инструкции.</w:t>
      </w:r>
    </w:p>
    <w:bookmarkEnd w:id="121"/>
    <w:bookmarkStart w:name="z128" w:id="122"/>
    <w:p>
      <w:pPr>
        <w:spacing w:after="0"/>
        <w:ind w:left="0"/>
        <w:jc w:val="both"/>
      </w:pPr>
      <w:r>
        <w:rPr>
          <w:rFonts w:ascii="Times New Roman"/>
          <w:b w:val="false"/>
          <w:i w:val="false"/>
          <w:color w:val="000000"/>
          <w:sz w:val="28"/>
        </w:rPr>
        <w:t xml:space="preserve">
      На мелкие технические средства и имущество вывешивается стеллажный ярлык, в котором указывается только дата консервации и срок очередной переконсервации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Инструкции.</w:t>
      </w:r>
    </w:p>
    <w:bookmarkEnd w:id="122"/>
    <w:bookmarkStart w:name="z129" w:id="123"/>
    <w:p>
      <w:pPr>
        <w:spacing w:after="0"/>
        <w:ind w:left="0"/>
        <w:jc w:val="both"/>
      </w:pPr>
      <w:r>
        <w:rPr>
          <w:rFonts w:ascii="Times New Roman"/>
          <w:b w:val="false"/>
          <w:i w:val="false"/>
          <w:color w:val="000000"/>
          <w:sz w:val="28"/>
        </w:rPr>
        <w:t>
      53. При техническом обслуживании после двух лет хранения, переконсервации, при подготовке к регламентированному ремонту, а также при проверки и инспектировании войск технические средства длительного хранения подвергаются опробованию в работе.</w:t>
      </w:r>
    </w:p>
    <w:bookmarkEnd w:id="123"/>
    <w:bookmarkStart w:name="z130" w:id="124"/>
    <w:p>
      <w:pPr>
        <w:spacing w:after="0"/>
        <w:ind w:left="0"/>
        <w:jc w:val="both"/>
      </w:pPr>
      <w:r>
        <w:rPr>
          <w:rFonts w:ascii="Times New Roman"/>
          <w:b w:val="false"/>
          <w:i w:val="false"/>
          <w:color w:val="000000"/>
          <w:sz w:val="28"/>
        </w:rPr>
        <w:t>
      Устанавливается следующий объем опробования технических средств:</w:t>
      </w:r>
    </w:p>
    <w:bookmarkEnd w:id="124"/>
    <w:bookmarkStart w:name="z131" w:id="125"/>
    <w:p>
      <w:pPr>
        <w:spacing w:after="0"/>
        <w:ind w:left="0"/>
        <w:jc w:val="both"/>
      </w:pPr>
      <w:r>
        <w:rPr>
          <w:rFonts w:ascii="Times New Roman"/>
          <w:b w:val="false"/>
          <w:i w:val="false"/>
          <w:color w:val="000000"/>
          <w:sz w:val="28"/>
        </w:rPr>
        <w:t>
      1) при техническом обслуживании (после двух лет хранения) и переконсервации, проверке и инспектировании войск опробуются 10-15% от общего количества технических средств длительного хранения;</w:t>
      </w:r>
    </w:p>
    <w:bookmarkEnd w:id="125"/>
    <w:bookmarkStart w:name="z132" w:id="126"/>
    <w:p>
      <w:pPr>
        <w:spacing w:after="0"/>
        <w:ind w:left="0"/>
        <w:jc w:val="both"/>
      </w:pPr>
      <w:r>
        <w:rPr>
          <w:rFonts w:ascii="Times New Roman"/>
          <w:b w:val="false"/>
          <w:i w:val="false"/>
          <w:color w:val="000000"/>
          <w:sz w:val="28"/>
        </w:rPr>
        <w:t>
      2) при подготовке к регламентированному техническому обслуживанию и регламентированному ремонту опробуются все технические средства.</w:t>
      </w:r>
    </w:p>
    <w:bookmarkEnd w:id="126"/>
    <w:bookmarkStart w:name="z133" w:id="127"/>
    <w:p>
      <w:pPr>
        <w:spacing w:after="0"/>
        <w:ind w:left="0"/>
        <w:jc w:val="both"/>
      </w:pPr>
      <w:r>
        <w:rPr>
          <w:rFonts w:ascii="Times New Roman"/>
          <w:b w:val="false"/>
          <w:i w:val="false"/>
          <w:color w:val="000000"/>
          <w:sz w:val="28"/>
        </w:rPr>
        <w:t>
      54. Опробование технических средств осуществляется запуском двигателя, прокручиванием отдельных агрегатов и механизмов специального оборудования на месте и контрольным пробегом на расстояние 25 километров. Опробование технических средств на месте осуществляется в течении двух часов, паровых котлов – в течении одного часа. После опробования специального оборудования технических средств проводится переконсервация, а после контрольного пробега – полная консервация.</w:t>
      </w:r>
    </w:p>
    <w:bookmarkEnd w:id="127"/>
    <w:bookmarkStart w:name="z134" w:id="128"/>
    <w:p>
      <w:pPr>
        <w:spacing w:after="0"/>
        <w:ind w:left="0"/>
        <w:jc w:val="both"/>
      </w:pPr>
      <w:r>
        <w:rPr>
          <w:rFonts w:ascii="Times New Roman"/>
          <w:b w:val="false"/>
          <w:i w:val="false"/>
          <w:color w:val="000000"/>
          <w:sz w:val="28"/>
        </w:rPr>
        <w:t>
      55. Сроки проведения работ по техническому обслуживанию, переконсервации, регламентированному техническому обслуживанию, регламентированному ремонту и очередность опробования технических средств длительного хранения определяются календарным планом-графиком, разрабатываемым в каждой воинской части (учреждении) из расчета на десять лет хранения с ежегодной его корректировкой согласно Инструкции по автомобильной технике.</w:t>
      </w:r>
    </w:p>
    <w:bookmarkEnd w:id="128"/>
    <w:bookmarkStart w:name="z135" w:id="129"/>
    <w:p>
      <w:pPr>
        <w:spacing w:after="0"/>
        <w:ind w:left="0"/>
        <w:jc w:val="both"/>
      </w:pPr>
      <w:r>
        <w:rPr>
          <w:rFonts w:ascii="Times New Roman"/>
          <w:b w:val="false"/>
          <w:i w:val="false"/>
          <w:color w:val="000000"/>
          <w:sz w:val="28"/>
        </w:rPr>
        <w:t>
      56. К техническим средствам, находящимся в неприкосновенном запасе (длительном хранении) и на текущем обеспечении с ограниченным расходом наработки относятся изделия, годовой расход наработки которых не превышает 50% установленных норм, через 5-7 лет с момента изготовления проводится комплексное регламентированное техническое обслуживание, а через 10-12 лет нахождения на длительном хранении проводится регламентированный ремонт.</w:t>
      </w:r>
    </w:p>
    <w:bookmarkEnd w:id="129"/>
    <w:bookmarkStart w:name="z136" w:id="130"/>
    <w:p>
      <w:pPr>
        <w:spacing w:after="0"/>
        <w:ind w:left="0"/>
        <w:jc w:val="both"/>
      </w:pPr>
      <w:r>
        <w:rPr>
          <w:rFonts w:ascii="Times New Roman"/>
          <w:b w:val="false"/>
          <w:i w:val="false"/>
          <w:color w:val="000000"/>
          <w:sz w:val="28"/>
        </w:rPr>
        <w:t>
      57. Технические средства, находящиеся на длительном хранении подвергаются, двум регламентированным техническим обслуживаниям к одному регламентированному ремонту. Объем и порядок выполнения регламентированного технического обслуживания и регламентированного ремонта специального оборудования и автомобильных средств подвижности определяется инструкциями и руководствами, разрабатываемыми предприятиями-изготовителями на каждое выпускаемое изделие.</w:t>
      </w:r>
    </w:p>
    <w:bookmarkEnd w:id="130"/>
    <w:bookmarkStart w:name="z137" w:id="131"/>
    <w:p>
      <w:pPr>
        <w:spacing w:after="0"/>
        <w:ind w:left="0"/>
        <w:jc w:val="left"/>
      </w:pPr>
      <w:r>
        <w:rPr>
          <w:rFonts w:ascii="Times New Roman"/>
          <w:b/>
          <w:i w:val="false"/>
          <w:color w:val="000000"/>
        </w:rPr>
        <w:t xml:space="preserve"> Параграф 6. Категорирование военного имущества</w:t>
      </w:r>
    </w:p>
    <w:bookmarkEnd w:id="131"/>
    <w:bookmarkStart w:name="z138" w:id="132"/>
    <w:p>
      <w:pPr>
        <w:spacing w:after="0"/>
        <w:ind w:left="0"/>
        <w:jc w:val="both"/>
      </w:pPr>
      <w:r>
        <w:rPr>
          <w:rFonts w:ascii="Times New Roman"/>
          <w:b w:val="false"/>
          <w:i w:val="false"/>
          <w:color w:val="000000"/>
          <w:sz w:val="28"/>
        </w:rPr>
        <w:t xml:space="preserve">
      58. Для признания технических средств службы ГСМ не годной к использованию по прямому назначению или выслужившей гарантийные сроки хранения, она проходит периоды эксплуатации, а также комплекс операций по восстановлению исправности, работоспособности и технического ресурса. В эти периоды техническим средствам (имуществу) присваиваются определенные категории,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настоящей Инструкции.</w:t>
      </w:r>
    </w:p>
    <w:bookmarkEnd w:id="132"/>
    <w:bookmarkStart w:name="z139" w:id="133"/>
    <w:p>
      <w:pPr>
        <w:spacing w:after="0"/>
        <w:ind w:left="0"/>
        <w:jc w:val="both"/>
      </w:pPr>
      <w:r>
        <w:rPr>
          <w:rFonts w:ascii="Times New Roman"/>
          <w:b w:val="false"/>
          <w:i w:val="false"/>
          <w:color w:val="000000"/>
          <w:sz w:val="28"/>
        </w:rPr>
        <w:t>
      59. Для присвоения категории военному имуществу, приказом командира (начальника) воинской части (учреждения) назначается внутрипроверочная комиссия, в состав которой обязательно включается один из заместителей командира части, начальник соответствующей службы или лицо, исполняющее его обязанности, а также представитель финансового подразделения.</w:t>
      </w:r>
    </w:p>
    <w:bookmarkEnd w:id="133"/>
    <w:bookmarkStart w:name="z140" w:id="134"/>
    <w:p>
      <w:pPr>
        <w:spacing w:after="0"/>
        <w:ind w:left="0"/>
        <w:jc w:val="both"/>
      </w:pPr>
      <w:r>
        <w:rPr>
          <w:rFonts w:ascii="Times New Roman"/>
          <w:b w:val="false"/>
          <w:i w:val="false"/>
          <w:color w:val="000000"/>
          <w:sz w:val="28"/>
        </w:rPr>
        <w:t>
      60. Внутрипроверочная комиссия части в своей работе подвергает военное имущество всестороннему техническому осмотру, выявляет степень и причину износа, производит замеры и проверки, устанавливает дефекты, являющиеся основанием для изменения его категории, и возможность дальнейшего использования имущества по назначению, подтверждает состояние и комплектность подлежащего категорированию имущества.</w:t>
      </w:r>
    </w:p>
    <w:bookmarkEnd w:id="134"/>
    <w:bookmarkStart w:name="z141" w:id="135"/>
    <w:p>
      <w:pPr>
        <w:spacing w:after="0"/>
        <w:ind w:left="0"/>
        <w:jc w:val="both"/>
      </w:pPr>
      <w:r>
        <w:rPr>
          <w:rFonts w:ascii="Times New Roman"/>
          <w:b w:val="false"/>
          <w:i w:val="false"/>
          <w:color w:val="000000"/>
          <w:sz w:val="28"/>
        </w:rPr>
        <w:t xml:space="preserve">
      61. При определении технического состояния, присвоения определенной категории и списании военного имущества комиссия части руководствуется </w:t>
      </w:r>
      <w:r>
        <w:rPr>
          <w:rFonts w:ascii="Times New Roman"/>
          <w:b w:val="false"/>
          <w:i w:val="false"/>
          <w:color w:val="000000"/>
          <w:sz w:val="28"/>
        </w:rPr>
        <w:t>Правилами</w:t>
      </w:r>
      <w:r>
        <w:rPr>
          <w:rFonts w:ascii="Times New Roman"/>
          <w:b w:val="false"/>
          <w:i w:val="false"/>
          <w:color w:val="000000"/>
          <w:sz w:val="28"/>
        </w:rPr>
        <w:t xml:space="preserve"> учета и списания военного имущества, утвержденных постановлением Правительства Республики Казахстан от 28 июля 2005 года № 787, а также нормативно-технической документацией и инструкциями по эксплуатации установленным заводом-изготовителем.</w:t>
      </w:r>
    </w:p>
    <w:bookmarkEnd w:id="135"/>
    <w:bookmarkStart w:name="z142" w:id="136"/>
    <w:p>
      <w:pPr>
        <w:spacing w:after="0"/>
        <w:ind w:left="0"/>
        <w:jc w:val="both"/>
      </w:pPr>
      <w:r>
        <w:rPr>
          <w:rFonts w:ascii="Times New Roman"/>
          <w:b w:val="false"/>
          <w:i w:val="false"/>
          <w:color w:val="000000"/>
          <w:sz w:val="28"/>
        </w:rPr>
        <w:t>
      При соответствии всех указанных параметров переданного имущества сопроводительным документам, имуществу присваивается первая категория.</w:t>
      </w:r>
    </w:p>
    <w:bookmarkEnd w:id="136"/>
    <w:bookmarkStart w:name="z143" w:id="137"/>
    <w:p>
      <w:pPr>
        <w:spacing w:after="0"/>
        <w:ind w:left="0"/>
        <w:jc w:val="both"/>
      </w:pPr>
      <w:r>
        <w:rPr>
          <w:rFonts w:ascii="Times New Roman"/>
          <w:b w:val="false"/>
          <w:i w:val="false"/>
          <w:color w:val="000000"/>
          <w:sz w:val="28"/>
        </w:rPr>
        <w:t>
      62. После выработки гарантийной наработки или истечения 50% гарантийного срока хранения военного имущества, комиссия части переводит имущество во вторую категорию, о чем указывается в формулярах (паспортах) изделий и подтверждается актами технического состояния и изменения качественного состояния, утверждаемыми командиром (начальником) воинской части (учреждения).</w:t>
      </w:r>
    </w:p>
    <w:bookmarkEnd w:id="137"/>
    <w:bookmarkStart w:name="z144" w:id="138"/>
    <w:p>
      <w:pPr>
        <w:spacing w:after="0"/>
        <w:ind w:left="0"/>
        <w:jc w:val="both"/>
      </w:pPr>
      <w:r>
        <w:rPr>
          <w:rFonts w:ascii="Times New Roman"/>
          <w:b w:val="false"/>
          <w:i w:val="false"/>
          <w:color w:val="000000"/>
          <w:sz w:val="28"/>
        </w:rPr>
        <w:t>
      63. После истечения в процессе эксплуатации имущества межремонтного ресурса до среднего ремонта, имущество подлежит среднему ремонту. Заключение о необходимости среднего ремонта оформляется комиссией части актами технического состояния и изменения качественного состояния, утверждаемыми командиром (начальником) воинской части (учреждения), после чего имущество переводится в третью категорию. Утвержденное заключение с заявкой на истребование наряда на проведение среднего ремонта имущества направляется в соответствующую довольствующую службу.</w:t>
      </w:r>
    </w:p>
    <w:bookmarkEnd w:id="138"/>
    <w:bookmarkStart w:name="z145" w:id="139"/>
    <w:p>
      <w:pPr>
        <w:spacing w:after="0"/>
        <w:ind w:left="0"/>
        <w:jc w:val="both"/>
      </w:pPr>
      <w:r>
        <w:rPr>
          <w:rFonts w:ascii="Times New Roman"/>
          <w:b w:val="false"/>
          <w:i w:val="false"/>
          <w:color w:val="000000"/>
          <w:sz w:val="28"/>
        </w:rPr>
        <w:t>
      64. Также третья категория присваивается военному имуществу, у которого истек гарантийный срок хранения, после чего оно подлежит снятию с хранения и переводу на текущее обеспечение. Заключение о необходимости снятия с хранения и перевода на текущее обеспечение оформляется комиссией части актами технического состояния и изменения качественного состояния, утверждаемыми командиром (начальником) воинской части (учреждения).</w:t>
      </w:r>
    </w:p>
    <w:bookmarkEnd w:id="139"/>
    <w:bookmarkStart w:name="z146" w:id="140"/>
    <w:p>
      <w:pPr>
        <w:spacing w:after="0"/>
        <w:ind w:left="0"/>
        <w:jc w:val="both"/>
      </w:pPr>
      <w:r>
        <w:rPr>
          <w:rFonts w:ascii="Times New Roman"/>
          <w:b w:val="false"/>
          <w:i w:val="false"/>
          <w:color w:val="000000"/>
          <w:sz w:val="28"/>
        </w:rPr>
        <w:t>
      Утвержденное заключение с заявкой на снятие с хранения военного имущества и перевода его на текущее обеспечение направляется в соответствующую довольствующую службу. Решением довольствующей службы, указанное военное имущество снимается с хранения и используется для обеспечения текущего довольствия воинских частей (учреждений) Вооруженных Сил Республики Казахстан.</w:t>
      </w:r>
    </w:p>
    <w:bookmarkEnd w:id="140"/>
    <w:bookmarkStart w:name="z147" w:id="141"/>
    <w:p>
      <w:pPr>
        <w:spacing w:after="0"/>
        <w:ind w:left="0"/>
        <w:jc w:val="both"/>
      </w:pPr>
      <w:r>
        <w:rPr>
          <w:rFonts w:ascii="Times New Roman"/>
          <w:b w:val="false"/>
          <w:i w:val="false"/>
          <w:color w:val="000000"/>
          <w:sz w:val="28"/>
        </w:rPr>
        <w:t>
      65. В случаях, если нормативно-технической документацией завода изготовителя не допускается эксплуатация военного имущества после истечения гарантийных сроков его хранения, оно переводится в пятую категорию и признается выслужившим гарантийные сроки хранения в запасах. Перевод военного имущества в пятую категорию осуществляется внутри проверочной комиссией части, о чем указывается в формулярах (паспортах) изделий и подтверждается актами технического состояния и изменения качественного состояния, утверждаемым командиром (начальником) воинской части (учреждения) или по его представлению руководителем довольствующей службы.</w:t>
      </w:r>
    </w:p>
    <w:bookmarkEnd w:id="141"/>
    <w:bookmarkStart w:name="z148" w:id="142"/>
    <w:p>
      <w:pPr>
        <w:spacing w:after="0"/>
        <w:ind w:left="0"/>
        <w:jc w:val="both"/>
      </w:pPr>
      <w:r>
        <w:rPr>
          <w:rFonts w:ascii="Times New Roman"/>
          <w:b w:val="false"/>
          <w:i w:val="false"/>
          <w:color w:val="000000"/>
          <w:sz w:val="28"/>
        </w:rPr>
        <w:t>
      66. После истечения в процессе эксплуатации имущества межремонтного ресурса до капитального ремонта, имущество подлежит капитальному ремонту. Заключение о необходимости капитального ремонта оформляется комиссией части актами технического состояния и изменения качественного состояния, после чего имущество переводится в четвертую категорию. Утвержденное заключение с заявкой на истребование наряда на проведение капитального ремонта имущества направляется в соответствующую довольствующую службу.</w:t>
      </w:r>
    </w:p>
    <w:bookmarkEnd w:id="142"/>
    <w:bookmarkStart w:name="z149" w:id="143"/>
    <w:p>
      <w:pPr>
        <w:spacing w:after="0"/>
        <w:ind w:left="0"/>
        <w:jc w:val="both"/>
      </w:pPr>
      <w:r>
        <w:rPr>
          <w:rFonts w:ascii="Times New Roman"/>
          <w:b w:val="false"/>
          <w:i w:val="false"/>
          <w:color w:val="000000"/>
          <w:sz w:val="28"/>
        </w:rPr>
        <w:t>
      67. После проведения капитального ремонта имущество принимается комиссией части по второй категории, о чем указывается в формулярах (паспортах) изделий и подтверждается актом приемки, утверждаемым командиром (начальником) воинской части (учреждения).</w:t>
      </w:r>
    </w:p>
    <w:bookmarkEnd w:id="143"/>
    <w:bookmarkStart w:name="z150" w:id="144"/>
    <w:p>
      <w:pPr>
        <w:spacing w:after="0"/>
        <w:ind w:left="0"/>
        <w:jc w:val="both"/>
      </w:pPr>
      <w:r>
        <w:rPr>
          <w:rFonts w:ascii="Times New Roman"/>
          <w:b w:val="false"/>
          <w:i w:val="false"/>
          <w:color w:val="000000"/>
          <w:sz w:val="28"/>
        </w:rPr>
        <w:t>
      68. После выработки военным имуществом срока службы (технического ресурса), имущество переводится в пятую категорию и признается не годным к использованию по прямому назначению. Перевод военного имущества в пятую категорию осуществляется комиссией части (учреждения), о чем указывается в формулярах (паспортах) изделий и подтверждается актами технического состояния и изменения качественного состояния, утверждаемыми командиром (начальником) воинской части (учреждения) или по его представлению руководителем довольствующей службы.</w:t>
      </w:r>
    </w:p>
    <w:bookmarkEnd w:id="144"/>
    <w:bookmarkStart w:name="z151" w:id="145"/>
    <w:p>
      <w:pPr>
        <w:spacing w:after="0"/>
        <w:ind w:left="0"/>
        <w:jc w:val="both"/>
      </w:pPr>
      <w:r>
        <w:rPr>
          <w:rFonts w:ascii="Times New Roman"/>
          <w:b w:val="false"/>
          <w:i w:val="false"/>
          <w:color w:val="000000"/>
          <w:sz w:val="28"/>
        </w:rPr>
        <w:t xml:space="preserve">
      69. Военное имущество, в процессе эксплуатации которого не предусмотрены средний и капитальный ремонт, в соответствии с критериями категорирования, изложенными в </w:t>
      </w:r>
      <w:r>
        <w:rPr>
          <w:rFonts w:ascii="Times New Roman"/>
          <w:b w:val="false"/>
          <w:i w:val="false"/>
          <w:color w:val="000000"/>
          <w:sz w:val="28"/>
        </w:rPr>
        <w:t>приложении 10</w:t>
      </w:r>
      <w:r>
        <w:rPr>
          <w:rFonts w:ascii="Times New Roman"/>
          <w:b w:val="false"/>
          <w:i w:val="false"/>
          <w:color w:val="000000"/>
          <w:sz w:val="28"/>
        </w:rPr>
        <w:t xml:space="preserve"> к настоящей Инструкции, переводится в пятую категорию комиссией части, о чем указывается в формулярах (паспортах) изделий и подтверждается актами технического состояния и изменения качественного состояния, утверждаемыми командиром (начальником) воинской части (учреждения) или руководителем довольствующей службы по ходатайству командира (начальника) воинской части (учреждения).</w:t>
      </w:r>
    </w:p>
    <w:bookmarkEnd w:id="145"/>
    <w:bookmarkStart w:name="z152" w:id="146"/>
    <w:p>
      <w:pPr>
        <w:spacing w:after="0"/>
        <w:ind w:left="0"/>
        <w:jc w:val="both"/>
      </w:pPr>
      <w:r>
        <w:rPr>
          <w:rFonts w:ascii="Times New Roman"/>
          <w:b w:val="false"/>
          <w:i w:val="false"/>
          <w:color w:val="000000"/>
          <w:sz w:val="28"/>
        </w:rPr>
        <w:t>
      70. Военное имущество, подлежащее восстановлению текущим ремонтом в ремонтных подразделениях воинских частей (учреждений), в низшую категорию не переводится. Нарушение наружных противокоррозионных покрытий при хранении и эксплуатации военного имущества, отсутствие или неисправность запасных частей, инструмента, принадлежностей, а также комплектующих изделий не служат основанием для перевода военного имущества в низшую категорию, а лишь характеризует состояние комплектности военного имущества.</w:t>
      </w:r>
    </w:p>
    <w:bookmarkEnd w:id="146"/>
    <w:bookmarkStart w:name="z153" w:id="147"/>
    <w:p>
      <w:pPr>
        <w:spacing w:after="0"/>
        <w:ind w:left="0"/>
        <w:jc w:val="both"/>
      </w:pPr>
      <w:r>
        <w:rPr>
          <w:rFonts w:ascii="Times New Roman"/>
          <w:b w:val="false"/>
          <w:i w:val="false"/>
          <w:color w:val="000000"/>
          <w:sz w:val="28"/>
        </w:rPr>
        <w:t>
      71. Если в имуществе, поступившем с другого склада или из воинских частей (учреждении), обнаружены дефекты, устранение которых возможно силами и средствами воинской части (учреждения) склада, такое имущество остается в той же качественной категории, по которой оно числится в сопроводительных документах.</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эксплуатации военного</w:t>
            </w:r>
            <w:r>
              <w:br/>
            </w:r>
            <w:r>
              <w:rPr>
                <w:rFonts w:ascii="Times New Roman"/>
                <w:b w:val="false"/>
                <w:i w:val="false"/>
                <w:color w:val="000000"/>
                <w:sz w:val="20"/>
              </w:rPr>
              <w:t>имущества Вооруженных Сил</w:t>
            </w:r>
            <w:r>
              <w:br/>
            </w:r>
            <w:r>
              <w:rPr>
                <w:rFonts w:ascii="Times New Roman"/>
                <w:b w:val="false"/>
                <w:i w:val="false"/>
                <w:color w:val="000000"/>
                <w:sz w:val="20"/>
              </w:rPr>
              <w:t>Республики Казахстан</w:t>
            </w:r>
            <w:r>
              <w:br/>
            </w:r>
            <w:r>
              <w:rPr>
                <w:rFonts w:ascii="Times New Roman"/>
                <w:b w:val="false"/>
                <w:i w:val="false"/>
                <w:color w:val="000000"/>
                <w:sz w:val="20"/>
              </w:rPr>
              <w:t>(службы горючего и</w:t>
            </w:r>
            <w:r>
              <w:br/>
            </w:r>
            <w:r>
              <w:rPr>
                <w:rFonts w:ascii="Times New Roman"/>
                <w:b w:val="false"/>
                <w:i w:val="false"/>
                <w:color w:val="000000"/>
                <w:sz w:val="20"/>
              </w:rPr>
              <w:t>смазочных материалов)</w:t>
            </w:r>
          </w:p>
        </w:tc>
      </w:tr>
    </w:tbl>
    <w:bookmarkStart w:name="z155" w:id="148"/>
    <w:p>
      <w:pPr>
        <w:spacing w:after="0"/>
        <w:ind w:left="0"/>
        <w:jc w:val="left"/>
      </w:pPr>
      <w:r>
        <w:rPr>
          <w:rFonts w:ascii="Times New Roman"/>
          <w:b/>
          <w:i w:val="false"/>
          <w:color w:val="000000"/>
        </w:rPr>
        <w:t xml:space="preserve"> Средства перекачки</w:t>
      </w:r>
    </w:p>
    <w:bookmarkEnd w:id="148"/>
    <w:bookmarkStart w:name="z156" w:id="149"/>
    <w:p>
      <w:pPr>
        <w:spacing w:after="0"/>
        <w:ind w:left="0"/>
        <w:jc w:val="both"/>
      </w:pPr>
      <w:r>
        <w:rPr>
          <w:rFonts w:ascii="Times New Roman"/>
          <w:b w:val="false"/>
          <w:i w:val="false"/>
          <w:color w:val="000000"/>
          <w:sz w:val="28"/>
        </w:rPr>
        <w:t>
      Средства перекачки предназначены для перекачки горюче-смазочных материалов и специальных жидкостей из железнодорожных цистерн в резервуары склада или их резервуаров склада в железнодорожные цистерны, внутрискладских перекачек горючего, использования в комплекте полевых заправочных пунктов в системе групповой заправки самолетов, заполнения горючим автотопливозаправщиков, автоцистерн, прицепов-цистерн и тары. Техническая характеристика основных средств перекачки приведена в таблице 1-4.</w:t>
      </w:r>
    </w:p>
    <w:bookmarkEnd w:id="149"/>
    <w:bookmarkStart w:name="z157" w:id="150"/>
    <w:p>
      <w:pPr>
        <w:spacing w:after="0"/>
        <w:ind w:left="0"/>
        <w:jc w:val="left"/>
      </w:pPr>
      <w:r>
        <w:rPr>
          <w:rFonts w:ascii="Times New Roman"/>
          <w:b/>
          <w:i w:val="false"/>
          <w:color w:val="000000"/>
        </w:rPr>
        <w:t xml:space="preserve"> Техническая характеристика перекачивающих станций</w:t>
      </w:r>
    </w:p>
    <w:bookmarkEnd w:id="150"/>
    <w:bookmarkStart w:name="z158" w:id="151"/>
    <w:p>
      <w:pPr>
        <w:spacing w:after="0"/>
        <w:ind w:left="0"/>
        <w:jc w:val="both"/>
      </w:pPr>
      <w:r>
        <w:rPr>
          <w:rFonts w:ascii="Times New Roman"/>
          <w:b w:val="false"/>
          <w:i w:val="false"/>
          <w:color w:val="000000"/>
          <w:sz w:val="28"/>
        </w:rPr>
        <w:t>
      Таблица 1</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ПСГ-240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ПСГ-160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ПСГ-75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база (шасси)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УАЗ-452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ЦН-240/140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6НГМ-7х2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СЦН-60М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Центробежный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Центробежный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Центробежный самовсасывающий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вращения, об/мин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для засасывания жидкости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Сопловой аппарат с отсекателем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Вихревое колесо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 засасывание горючего,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вакуумметрическая высота всасывания,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(максимальный)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Резинотканевые маслобензостойкие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всасывающих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напорных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всасывающих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напорных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всасывающих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напорных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м3/ч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Напор,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развертывание (свертывание) 3 чел.,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Обслуживающий личный состав, чел.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59" w:id="152"/>
    <w:p>
      <w:pPr>
        <w:spacing w:after="0"/>
        <w:ind w:left="0"/>
        <w:jc w:val="left"/>
      </w:pPr>
      <w:r>
        <w:rPr>
          <w:rFonts w:ascii="Times New Roman"/>
          <w:b/>
          <w:i w:val="false"/>
          <w:color w:val="000000"/>
        </w:rPr>
        <w:t xml:space="preserve"> Техническая характеристика мотонасосных установок для перекачки горючего</w:t>
      </w:r>
    </w:p>
    <w:bookmarkEnd w:id="152"/>
    <w:bookmarkStart w:name="z160" w:id="153"/>
    <w:p>
      <w:pPr>
        <w:spacing w:after="0"/>
        <w:ind w:left="0"/>
        <w:jc w:val="both"/>
      </w:pPr>
      <w:r>
        <w:rPr>
          <w:rFonts w:ascii="Times New Roman"/>
          <w:b w:val="false"/>
          <w:i w:val="false"/>
          <w:color w:val="000000"/>
          <w:sz w:val="28"/>
        </w:rPr>
        <w:t>
      Таблица 2</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4"/>
          <w:p>
            <w:pPr>
              <w:spacing w:after="20"/>
              <w:ind w:left="20"/>
              <w:jc w:val="both"/>
            </w:pPr>
            <w:r>
              <w:rPr>
                <w:rFonts w:ascii="Times New Roman"/>
                <w:b w:val="false"/>
                <w:i w:val="false"/>
                <w:color w:val="000000"/>
                <w:sz w:val="20"/>
              </w:rPr>
              <w:t>
№</w:t>
            </w:r>
          </w:p>
          <w:bookmarkEnd w:id="154"/>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МНУГ-80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МНУГ-60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МНУГ-20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МНУГ-10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МНУГ-10П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база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автомобильного прицепа1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Двухколесная тележка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ЗМЗ-24-01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"Москвич-408"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УД-15Г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2СД-Б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5"/>
          <w:p>
            <w:pPr>
              <w:spacing w:after="20"/>
              <w:ind w:left="20"/>
              <w:jc w:val="both"/>
            </w:pPr>
            <w:r>
              <w:rPr>
                <w:rFonts w:ascii="Times New Roman"/>
                <w:b w:val="false"/>
                <w:i w:val="false"/>
                <w:color w:val="000000"/>
                <w:sz w:val="20"/>
              </w:rPr>
              <w:t>
Карбюраторный четырехтактный</w:t>
            </w:r>
          </w:p>
          <w:bookmarkEnd w:id="1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6"/>
          <w:p>
            <w:pPr>
              <w:spacing w:after="20"/>
              <w:ind w:left="20"/>
              <w:jc w:val="both"/>
            </w:pPr>
            <w:r>
              <w:rPr>
                <w:rFonts w:ascii="Times New Roman"/>
                <w:b w:val="false"/>
                <w:i w:val="false"/>
                <w:color w:val="000000"/>
                <w:sz w:val="20"/>
              </w:rPr>
              <w:t>
Карбюраторный одноцилиндровый</w:t>
            </w:r>
          </w:p>
          <w:bookmarkEnd w:id="1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7"/>
          <w:p>
            <w:pPr>
              <w:spacing w:after="20"/>
              <w:ind w:left="20"/>
              <w:jc w:val="both"/>
            </w:pPr>
            <w:r>
              <w:rPr>
                <w:rFonts w:ascii="Times New Roman"/>
                <w:b w:val="false"/>
                <w:i w:val="false"/>
                <w:color w:val="000000"/>
                <w:sz w:val="20"/>
              </w:rPr>
              <w:t>
Карбюраторный</w:t>
            </w:r>
            <w:r>
              <w:rPr>
                <w:rFonts w:ascii="Times New Roman"/>
                <w:b w:val="false"/>
                <w:i w:val="false"/>
                <w:color w:val="000000"/>
                <w:sz w:val="20"/>
              </w:rPr>
              <w:t xml:space="preserve"> двухтактный одноцилиндровый</w:t>
            </w:r>
          </w:p>
          <w:bookmarkEnd w:id="157"/>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8"/>
          <w:p>
            <w:pPr>
              <w:spacing w:after="20"/>
              <w:ind w:left="20"/>
              <w:jc w:val="both"/>
            </w:pPr>
            <w:r>
              <w:rPr>
                <w:rFonts w:ascii="Times New Roman"/>
                <w:b w:val="false"/>
                <w:i w:val="false"/>
                <w:color w:val="000000"/>
                <w:sz w:val="20"/>
              </w:rPr>
              <w:t>
Карбюраторный двухтактный</w:t>
            </w:r>
          </w:p>
          <w:bookmarkEnd w:id="158"/>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кВт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вращения вала, об/мин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бензин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СЦН-60М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СЦН-60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СЦН-20-40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ЦВС-53,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АЗТ-5М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9"/>
          <w:p>
            <w:pPr>
              <w:spacing w:after="20"/>
              <w:ind w:left="20"/>
              <w:jc w:val="both"/>
            </w:pPr>
            <w:r>
              <w:rPr>
                <w:rFonts w:ascii="Times New Roman"/>
                <w:b w:val="false"/>
                <w:i w:val="false"/>
                <w:color w:val="000000"/>
                <w:sz w:val="20"/>
              </w:rPr>
              <w:t>
Центробежный</w:t>
            </w:r>
            <w:r>
              <w:rPr>
                <w:rFonts w:ascii="Times New Roman"/>
                <w:b w:val="false"/>
                <w:i w:val="false"/>
                <w:color w:val="000000"/>
                <w:sz w:val="20"/>
              </w:rPr>
              <w:t xml:space="preserve"> самовсасывающий Центробежный</w:t>
            </w:r>
          </w:p>
          <w:bookmarkEnd w:id="1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0"/>
          <w:p>
            <w:pPr>
              <w:spacing w:after="20"/>
              <w:ind w:left="20"/>
              <w:jc w:val="both"/>
            </w:pPr>
            <w:r>
              <w:rPr>
                <w:rFonts w:ascii="Times New Roman"/>
                <w:b w:val="false"/>
                <w:i w:val="false"/>
                <w:color w:val="000000"/>
                <w:sz w:val="20"/>
              </w:rPr>
              <w:t>
Центробежно-вихревой самовсасывающий</w:t>
            </w:r>
          </w:p>
          <w:bookmarkEnd w:id="160"/>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Шиберный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вращения, об/мин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вакуумметрическая высота всасывания,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и кол-во присоединительных патрубков, мм х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напорных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75х1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75х1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50х1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25х2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25х1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всасывающих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100х1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100х1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75х1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38х1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38х1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 (марка)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ФГН-60М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ФГТ-60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ФГН-30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ФГТ-15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ШЖ-40-6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Раздаточный кран: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АК-25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всасывающих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напорных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раздаточных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всасывающих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напорных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раздаточных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всасывающих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напорных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раздаточных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Объемная подача, установки, м3/ч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Напор установки,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 засасывание горючего при пуске насоса, 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 развертывание (свертывание), 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Обслуживающий личный состав, чел.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70" w:id="161"/>
    <w:p>
      <w:pPr>
        <w:spacing w:after="0"/>
        <w:ind w:left="0"/>
        <w:jc w:val="left"/>
      </w:pPr>
      <w:r>
        <w:rPr>
          <w:rFonts w:ascii="Times New Roman"/>
          <w:b/>
          <w:i w:val="false"/>
          <w:color w:val="000000"/>
        </w:rPr>
        <w:t xml:space="preserve"> Техническая характеристика мотонасосных установок для перекачки масел</w:t>
      </w:r>
    </w:p>
    <w:bookmarkEnd w:id="161"/>
    <w:bookmarkStart w:name="z171" w:id="162"/>
    <w:p>
      <w:pPr>
        <w:spacing w:after="0"/>
        <w:ind w:left="0"/>
        <w:jc w:val="both"/>
      </w:pPr>
      <w:r>
        <w:rPr>
          <w:rFonts w:ascii="Times New Roman"/>
          <w:b w:val="false"/>
          <w:i w:val="false"/>
          <w:color w:val="000000"/>
          <w:sz w:val="28"/>
        </w:rPr>
        <w:t>
      Таблица 3</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3"/>
          <w:p>
            <w:pPr>
              <w:spacing w:after="20"/>
              <w:ind w:left="20"/>
              <w:jc w:val="both"/>
            </w:pPr>
            <w:r>
              <w:rPr>
                <w:rFonts w:ascii="Times New Roman"/>
                <w:b w:val="false"/>
                <w:i w:val="false"/>
                <w:color w:val="000000"/>
                <w:sz w:val="20"/>
              </w:rPr>
              <w:t>
№</w:t>
            </w:r>
          </w:p>
          <w:bookmarkEnd w:id="163"/>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МНУМ-60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МНУМ-50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МНУМ-14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МНУМ-8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база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автомобильного прицепа1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Двухколесная тележка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1-П-0,5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ЗМЗ-24-01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"Москвич-408"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УД-25Г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Карбюраторный четырехтактный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Карбюраторный четырехтактный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Карбюраторный четырехтактный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Четырехтактный одноцилиндровый воздушного охлаждения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Насос: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ЗВ40/25-50/8Б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Трехвинтовой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Трехвинтовой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Трехвинтовой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Трехвинтовой</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вращения, об/мин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 и 2460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и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и 1800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вакуумметрическая высота всасывания,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патрубков,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напорного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всасывающего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 (марка)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ФМН-20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ФСМ-8 (сетчатый)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 (марка)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ШЖУГ-40с-6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ШФ-40-6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Раздаточный кран: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РКТ-32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всасывающих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напорных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раздаточных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всасывающих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напорных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раздаточных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всасывающих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напорных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раздаточных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Объемная подача, м3/ч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Напор,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горючего, л/ч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 развертывание (свертывание),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Обслуживающий личный состав,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73" w:id="164"/>
    <w:p>
      <w:pPr>
        <w:spacing w:after="0"/>
        <w:ind w:left="0"/>
        <w:jc w:val="left"/>
      </w:pPr>
      <w:r>
        <w:rPr>
          <w:rFonts w:ascii="Times New Roman"/>
          <w:b/>
          <w:i w:val="false"/>
          <w:color w:val="000000"/>
        </w:rPr>
        <w:t xml:space="preserve"> Техническая характеристика мазутоперекачивающей установки МПУ-200</w:t>
      </w:r>
    </w:p>
    <w:bookmarkEnd w:id="164"/>
    <w:bookmarkStart w:name="z174" w:id="165"/>
    <w:p>
      <w:pPr>
        <w:spacing w:after="0"/>
        <w:ind w:left="0"/>
        <w:jc w:val="both"/>
      </w:pPr>
      <w:r>
        <w:rPr>
          <w:rFonts w:ascii="Times New Roman"/>
          <w:b w:val="false"/>
          <w:i w:val="false"/>
          <w:color w:val="000000"/>
          <w:sz w:val="28"/>
        </w:rPr>
        <w:t>
      Таблица 4</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6"/>
          <w:p>
            <w:pPr>
              <w:spacing w:after="20"/>
              <w:ind w:left="20"/>
              <w:jc w:val="both"/>
            </w:pPr>
            <w:r>
              <w:rPr>
                <w:rFonts w:ascii="Times New Roman"/>
                <w:b w:val="false"/>
                <w:i w:val="false"/>
                <w:color w:val="000000"/>
                <w:sz w:val="20"/>
              </w:rPr>
              <w:t>
№</w:t>
            </w:r>
          </w:p>
          <w:bookmarkEnd w:id="166"/>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МПУ-200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шасси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прицеп 2-ПН-4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2Д12Б</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Четырехтактный двенадцатицилиндровый дизель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Насос: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Горизонтальный трехвинтовой со сдвоенными винтами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частота вращения, об/мин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1350-1500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вакуумметрическая высота всасывания,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присоединительных патрубков,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напорного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всасывающего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напор,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 для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 для масла (эксплуатационная)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охлаждения (полная)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топлива, л/ч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 развертывание (свертывание) двумя человеками без подключения (отключения) всасывающего и напорного патрубков, 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 (50-60)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Обслуживающий личный состав, чел.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(моторист)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эксплуатации военного</w:t>
            </w:r>
            <w:r>
              <w:br/>
            </w:r>
            <w:r>
              <w:rPr>
                <w:rFonts w:ascii="Times New Roman"/>
                <w:b w:val="false"/>
                <w:i w:val="false"/>
                <w:color w:val="000000"/>
                <w:sz w:val="20"/>
              </w:rPr>
              <w:t>имущества Вооруженных Сил</w:t>
            </w:r>
            <w:r>
              <w:br/>
            </w:r>
            <w:r>
              <w:rPr>
                <w:rFonts w:ascii="Times New Roman"/>
                <w:b w:val="false"/>
                <w:i w:val="false"/>
                <w:color w:val="000000"/>
                <w:sz w:val="20"/>
              </w:rPr>
              <w:t>Республики Казахстан</w:t>
            </w:r>
            <w:r>
              <w:br/>
            </w:r>
            <w:r>
              <w:rPr>
                <w:rFonts w:ascii="Times New Roman"/>
                <w:b w:val="false"/>
                <w:i w:val="false"/>
                <w:color w:val="000000"/>
                <w:sz w:val="20"/>
              </w:rPr>
              <w:t>(службы горючего и</w:t>
            </w:r>
            <w:r>
              <w:br/>
            </w:r>
            <w:r>
              <w:rPr>
                <w:rFonts w:ascii="Times New Roman"/>
                <w:b w:val="false"/>
                <w:i w:val="false"/>
                <w:color w:val="000000"/>
                <w:sz w:val="20"/>
              </w:rPr>
              <w:t>смазочных материалов)</w:t>
            </w:r>
          </w:p>
        </w:tc>
      </w:tr>
    </w:tbl>
    <w:bookmarkStart w:name="z177" w:id="167"/>
    <w:p>
      <w:pPr>
        <w:spacing w:after="0"/>
        <w:ind w:left="0"/>
        <w:jc w:val="left"/>
      </w:pPr>
      <w:r>
        <w:rPr>
          <w:rFonts w:ascii="Times New Roman"/>
          <w:b/>
          <w:i w:val="false"/>
          <w:color w:val="000000"/>
        </w:rPr>
        <w:t xml:space="preserve"> Средства заправки</w:t>
      </w:r>
    </w:p>
    <w:bookmarkEnd w:id="167"/>
    <w:bookmarkStart w:name="z178" w:id="168"/>
    <w:p>
      <w:pPr>
        <w:spacing w:after="0"/>
        <w:ind w:left="0"/>
        <w:jc w:val="both"/>
      </w:pPr>
      <w:r>
        <w:rPr>
          <w:rFonts w:ascii="Times New Roman"/>
          <w:b w:val="false"/>
          <w:i w:val="false"/>
          <w:color w:val="000000"/>
          <w:sz w:val="28"/>
        </w:rPr>
        <w:t>
      Средства заправки предназначены для заправки горюче-смазочными материалами и специальными жидкостями баков летательных аппаратов, бронетанковой, автомобильной и другой техники. Техническая характеристика основных средств заправки приведена в таблице 1-14.</w:t>
      </w:r>
    </w:p>
    <w:bookmarkEnd w:id="168"/>
    <w:bookmarkStart w:name="z179" w:id="169"/>
    <w:p>
      <w:pPr>
        <w:spacing w:after="0"/>
        <w:ind w:left="0"/>
        <w:jc w:val="left"/>
      </w:pPr>
      <w:r>
        <w:rPr>
          <w:rFonts w:ascii="Times New Roman"/>
          <w:b/>
          <w:i w:val="false"/>
          <w:color w:val="000000"/>
        </w:rPr>
        <w:t xml:space="preserve"> 1. Групповые заправщики самолетов топливом</w:t>
      </w:r>
    </w:p>
    <w:bookmarkEnd w:id="169"/>
    <w:bookmarkStart w:name="z180" w:id="170"/>
    <w:p>
      <w:pPr>
        <w:spacing w:after="0"/>
        <w:ind w:left="0"/>
        <w:jc w:val="both"/>
      </w:pPr>
      <w:r>
        <w:rPr>
          <w:rFonts w:ascii="Times New Roman"/>
          <w:b w:val="false"/>
          <w:i w:val="false"/>
          <w:color w:val="000000"/>
          <w:sz w:val="28"/>
        </w:rPr>
        <w:t>
      Групповые заправщики самолетов топливом ГЗСТ-4-1250 и ГТЗ-240-6 предназначены для одновременной заправки от 4 до 6 летательных аппаратов на технических позициях или в местах стоянок. Групповые заправщики представляют собой:</w:t>
      </w:r>
    </w:p>
    <w:bookmarkEnd w:id="170"/>
    <w:bookmarkStart w:name="z181" w:id="171"/>
    <w:p>
      <w:pPr>
        <w:spacing w:after="0"/>
        <w:ind w:left="0"/>
        <w:jc w:val="both"/>
      </w:pPr>
      <w:r>
        <w:rPr>
          <w:rFonts w:ascii="Times New Roman"/>
          <w:b w:val="false"/>
          <w:i w:val="false"/>
          <w:color w:val="000000"/>
          <w:sz w:val="28"/>
        </w:rPr>
        <w:t>
      ГЗСТ-4-1250 – автопоезд, включающий перекачивающую станцию горючего ПСГ-75 и специальный одноосный прицеп, на котором смонтированы фильтр тонкой очистки, счетчик, четыре барабана с раздаточными рукавами и кранами, а также запорно-регулирующая арматура;</w:t>
      </w:r>
    </w:p>
    <w:bookmarkEnd w:id="171"/>
    <w:bookmarkStart w:name="z182" w:id="172"/>
    <w:p>
      <w:pPr>
        <w:spacing w:after="0"/>
        <w:ind w:left="0"/>
        <w:jc w:val="both"/>
      </w:pPr>
      <w:r>
        <w:rPr>
          <w:rFonts w:ascii="Times New Roman"/>
          <w:b w:val="false"/>
          <w:i w:val="false"/>
          <w:color w:val="000000"/>
          <w:sz w:val="28"/>
        </w:rPr>
        <w:t>
      ГТЗ-240-6 – комплект сборно-разборного оборудования, включающий резервуары расходного склада с трубопроводной обвязкой, фильтр тонкой очистки топлива, насосную станцию, дозатор жидкости ПВК, два фильтр-сепаратора, шесть агрегатов заправки ЗА-4М, магистральный трубопровод и раздаточный коллектор Ду-150, трубопроводы от раздаточного коллектора до агрегатов заправки Ду-100, сливной трубопровод Ду-32 и средства связи.</w:t>
      </w:r>
    </w:p>
    <w:bookmarkEnd w:id="172"/>
    <w:bookmarkStart w:name="z183" w:id="173"/>
    <w:p>
      <w:pPr>
        <w:spacing w:after="0"/>
        <w:ind w:left="0"/>
        <w:jc w:val="both"/>
      </w:pPr>
      <w:r>
        <w:rPr>
          <w:rFonts w:ascii="Times New Roman"/>
          <w:b w:val="false"/>
          <w:i w:val="false"/>
          <w:color w:val="000000"/>
          <w:sz w:val="28"/>
        </w:rPr>
        <w:t>
      Агрегат заправки ЗА-4М состоит из фильтра тонкой очистки ТФБ с фильтропакетом 8Д2.966.063, счетчика СЖ-100-1,6 вихревого типа, раздаточного рукава с наконечником закрытой заправки 2561А-5. Все оборудование смонтировано на раме и защищено от воздействия атмосферных осадков металлическим кожухом.</w:t>
      </w:r>
    </w:p>
    <w:bookmarkEnd w:id="173"/>
    <w:bookmarkStart w:name="z184" w:id="174"/>
    <w:p>
      <w:pPr>
        <w:spacing w:after="0"/>
        <w:ind w:left="0"/>
        <w:jc w:val="left"/>
      </w:pPr>
      <w:r>
        <w:rPr>
          <w:rFonts w:ascii="Times New Roman"/>
          <w:b/>
          <w:i w:val="false"/>
          <w:color w:val="000000"/>
        </w:rPr>
        <w:t xml:space="preserve"> Групповой заправщик самолетов топливом ГЗСТ-4-1250</w:t>
      </w:r>
    </w:p>
    <w:bookmarkEnd w:id="174"/>
    <w:bookmarkStart w:name="z185" w:id="175"/>
    <w:p>
      <w:pPr>
        <w:spacing w:after="0"/>
        <w:ind w:left="0"/>
        <w:jc w:val="left"/>
      </w:pPr>
      <w:r>
        <w:rPr>
          <w:rFonts w:ascii="Times New Roman"/>
          <w:b/>
          <w:i w:val="false"/>
          <w:color w:val="000000"/>
        </w:rPr>
        <w:t xml:space="preserve"> Техническая характеристика</w:t>
      </w:r>
    </w:p>
    <w:bookmarkEnd w:id="175"/>
    <w:bookmarkStart w:name="z186" w:id="176"/>
    <w:p>
      <w:pPr>
        <w:spacing w:after="0"/>
        <w:ind w:left="0"/>
        <w:jc w:val="both"/>
      </w:pPr>
      <w:r>
        <w:rPr>
          <w:rFonts w:ascii="Times New Roman"/>
          <w:b w:val="false"/>
          <w:i w:val="false"/>
          <w:color w:val="000000"/>
          <w:sz w:val="28"/>
        </w:rPr>
        <w:t>
      Таблица 1.</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постов заправки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Пропускная способность, л/мин: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 заправки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Насосная 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ПСГ-75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л/мин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 (фильтропакет)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ТФ-2М (8Д2.966.063)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тонкость фильтрования, мкм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Счетчик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Лопастный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ЛЖ-100-8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показаний,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Рукава напорные: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Рукава раздаточные: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раздаточные: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РП-40Г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Габаритные размеры в транспортном положении,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ширина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комплекта,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развертывания (свертывания) командой из четырех человек, 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Обслуживающий расчет, чел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принятия на вооружение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r>
    </w:tbl>
    <w:bookmarkStart w:name="z187" w:id="177"/>
    <w:p>
      <w:pPr>
        <w:spacing w:after="0"/>
        <w:ind w:left="0"/>
        <w:jc w:val="left"/>
      </w:pPr>
      <w:r>
        <w:rPr>
          <w:rFonts w:ascii="Times New Roman"/>
          <w:b/>
          <w:i w:val="false"/>
          <w:color w:val="000000"/>
        </w:rPr>
        <w:t xml:space="preserve"> Групповой заправщик самолетов топливом ГТЗ-240-6</w:t>
      </w:r>
    </w:p>
    <w:bookmarkEnd w:id="177"/>
    <w:bookmarkStart w:name="z188" w:id="178"/>
    <w:p>
      <w:pPr>
        <w:spacing w:after="0"/>
        <w:ind w:left="0"/>
        <w:jc w:val="left"/>
      </w:pPr>
      <w:r>
        <w:rPr>
          <w:rFonts w:ascii="Times New Roman"/>
          <w:b/>
          <w:i w:val="false"/>
          <w:color w:val="000000"/>
        </w:rPr>
        <w:t xml:space="preserve"> Техническая характеристика </w:t>
      </w:r>
    </w:p>
    <w:bookmarkEnd w:id="178"/>
    <w:bookmarkStart w:name="z189" w:id="179"/>
    <w:p>
      <w:pPr>
        <w:spacing w:after="0"/>
        <w:ind w:left="0"/>
        <w:jc w:val="both"/>
      </w:pPr>
      <w:r>
        <w:rPr>
          <w:rFonts w:ascii="Times New Roman"/>
          <w:b w:val="false"/>
          <w:i w:val="false"/>
          <w:color w:val="000000"/>
          <w:sz w:val="28"/>
        </w:rPr>
        <w:t>
      Таблица 2.</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резервуаров расходного склада,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эксплуатационная вместимость,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заправки: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ЗА-4М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пропускная способность одного агрегата, л/мин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тонкость фильтрования, мкм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 раздаточный: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Насосная 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НС-240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л/мин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Фильтр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ФГН-120-20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тонкость фильтрования, мкм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Фильтр-сепаратор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ФС-120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воды в топливе после фильтра-сепаратора, %,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тонкость фильтрования, мкм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Магистральный трубопровод и раздаточный коллектор: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МПТ-15-4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 от раздаточного коллектора до агрегатов заправки: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комплекта,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Обслуживающий расчет, чел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принятия на вооружение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r>
    </w:tbl>
    <w:bookmarkStart w:name="z190" w:id="180"/>
    <w:p>
      <w:pPr>
        <w:spacing w:after="0"/>
        <w:ind w:left="0"/>
        <w:jc w:val="left"/>
      </w:pPr>
      <w:r>
        <w:rPr>
          <w:rFonts w:ascii="Times New Roman"/>
          <w:b/>
          <w:i w:val="false"/>
          <w:color w:val="000000"/>
        </w:rPr>
        <w:t xml:space="preserve"> 2. Заправщики специальными жидкостями</w:t>
      </w:r>
    </w:p>
    <w:bookmarkEnd w:id="180"/>
    <w:bookmarkStart w:name="z191" w:id="181"/>
    <w:p>
      <w:pPr>
        <w:spacing w:after="0"/>
        <w:ind w:left="0"/>
        <w:jc w:val="both"/>
      </w:pPr>
      <w:r>
        <w:rPr>
          <w:rFonts w:ascii="Times New Roman"/>
          <w:b w:val="false"/>
          <w:i w:val="false"/>
          <w:color w:val="000000"/>
          <w:sz w:val="28"/>
        </w:rPr>
        <w:t>
      Заправщики специальными жидкостями А-2111 и ЗСЖ-66 предназначены для заправки летательных аппаратов синтетическими и минеральными маслами, маслосмесями, гидравлической жидкостью и антифризом.</w:t>
      </w:r>
    </w:p>
    <w:bookmarkEnd w:id="181"/>
    <w:bookmarkStart w:name="z192" w:id="182"/>
    <w:p>
      <w:pPr>
        <w:spacing w:after="0"/>
        <w:ind w:left="0"/>
        <w:jc w:val="left"/>
      </w:pPr>
      <w:r>
        <w:rPr>
          <w:rFonts w:ascii="Times New Roman"/>
          <w:b/>
          <w:i w:val="false"/>
          <w:color w:val="000000"/>
        </w:rPr>
        <w:t xml:space="preserve"> Заправщик специальными жидкостями А-2111</w:t>
      </w:r>
    </w:p>
    <w:bookmarkEnd w:id="182"/>
    <w:bookmarkStart w:name="z193" w:id="183"/>
    <w:p>
      <w:pPr>
        <w:spacing w:after="0"/>
        <w:ind w:left="0"/>
        <w:jc w:val="left"/>
      </w:pPr>
      <w:r>
        <w:rPr>
          <w:rFonts w:ascii="Times New Roman"/>
          <w:b/>
          <w:i w:val="false"/>
          <w:color w:val="000000"/>
        </w:rPr>
        <w:t xml:space="preserve"> Техническая характеристика</w:t>
      </w:r>
    </w:p>
    <w:bookmarkEnd w:id="183"/>
    <w:bookmarkStart w:name="z194" w:id="184"/>
    <w:p>
      <w:pPr>
        <w:spacing w:after="0"/>
        <w:ind w:left="0"/>
        <w:jc w:val="both"/>
      </w:pPr>
      <w:r>
        <w:rPr>
          <w:rFonts w:ascii="Times New Roman"/>
          <w:b w:val="false"/>
          <w:i w:val="false"/>
          <w:color w:val="000000"/>
          <w:sz w:val="28"/>
        </w:rPr>
        <w:t>
      Таблица 3.</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Базовое шасси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Трехколесная прицепная тележка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Габаритные размеры,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снаряженном состоянии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Эксплуатационная вместимость баков,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масел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гидравлической жидкости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антифриза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раздаточной системы, л/мин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Тонкость фильтрования, мкм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гидравлической жидкости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 подачи жидкости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Выдавливанием сжатым азотом (воздухом)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Рукава раздаточные: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Обслуживающий расчет, чел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принятия на вооружение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bl>
    <w:bookmarkStart w:name="z195" w:id="185"/>
    <w:p>
      <w:pPr>
        <w:spacing w:after="0"/>
        <w:ind w:left="0"/>
        <w:jc w:val="left"/>
      </w:pPr>
      <w:r>
        <w:rPr>
          <w:rFonts w:ascii="Times New Roman"/>
          <w:b/>
          <w:i w:val="false"/>
          <w:color w:val="000000"/>
        </w:rPr>
        <w:t xml:space="preserve"> Заправщик специальными жидкостями ЗСЖ-66</w:t>
      </w:r>
    </w:p>
    <w:bookmarkEnd w:id="185"/>
    <w:bookmarkStart w:name="z196" w:id="186"/>
    <w:p>
      <w:pPr>
        <w:spacing w:after="0"/>
        <w:ind w:left="0"/>
        <w:jc w:val="left"/>
      </w:pPr>
      <w:r>
        <w:rPr>
          <w:rFonts w:ascii="Times New Roman"/>
          <w:b/>
          <w:i w:val="false"/>
          <w:color w:val="000000"/>
        </w:rPr>
        <w:t xml:space="preserve"> Техническая характеристика </w:t>
      </w:r>
    </w:p>
    <w:bookmarkEnd w:id="186"/>
    <w:bookmarkStart w:name="z197" w:id="187"/>
    <w:p>
      <w:pPr>
        <w:spacing w:after="0"/>
        <w:ind w:left="0"/>
        <w:jc w:val="both"/>
      </w:pPr>
      <w:r>
        <w:rPr>
          <w:rFonts w:ascii="Times New Roman"/>
          <w:b w:val="false"/>
          <w:i w:val="false"/>
          <w:color w:val="000000"/>
          <w:sz w:val="28"/>
        </w:rPr>
        <w:t>
      Таблица 4.</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Базовое шасси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ГАЗ-66-14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Габаритные размеры,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снаряженном состоянии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Эксплуатационная вместимость баков,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масел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маслосмеси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гидравлической жидкости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антифриза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раздаточной системы, л/мин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заправке маслом, маслосмесями, гидравлической жидкостью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заправке антифризом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Тонкость фильтрования, мкм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маслосмеси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гидравлической жидкости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Рукава всасывающие: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Рукава раздаточные: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нагрева масла (маслосмеси) от температуры плюс 5ºС до 65ºС при температуре окружающего воздуха минус 40ºС, 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Интенсивность падения температуры масла (маслосмеси) в баках при температуре окружающего воздуха минус 20ºС, ºС/ч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Обслуживающий расчет, чел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принятия на вооружение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r>
    </w:tbl>
    <w:bookmarkStart w:name="z198" w:id="188"/>
    <w:p>
      <w:pPr>
        <w:spacing w:after="0"/>
        <w:ind w:left="0"/>
        <w:jc w:val="left"/>
      </w:pPr>
      <w:r>
        <w:rPr>
          <w:rFonts w:ascii="Times New Roman"/>
          <w:b/>
          <w:i w:val="false"/>
          <w:color w:val="000000"/>
        </w:rPr>
        <w:t xml:space="preserve"> 3. Водоспиртозаправщик ВСЗ-66</w:t>
      </w:r>
    </w:p>
    <w:bookmarkEnd w:id="188"/>
    <w:bookmarkStart w:name="z199" w:id="189"/>
    <w:p>
      <w:pPr>
        <w:spacing w:after="0"/>
        <w:ind w:left="0"/>
        <w:jc w:val="both"/>
      </w:pPr>
      <w:r>
        <w:rPr>
          <w:rFonts w:ascii="Times New Roman"/>
          <w:b w:val="false"/>
          <w:i w:val="false"/>
          <w:color w:val="000000"/>
          <w:sz w:val="28"/>
        </w:rPr>
        <w:t>
      Водоспиртозаправщик ВСЗ-66 предназначен для заправки летательных аппаратов спиртом, водно-спиртовыми смесями и дистиллированной водой.</w:t>
      </w:r>
    </w:p>
    <w:bookmarkEnd w:id="189"/>
    <w:bookmarkStart w:name="z200" w:id="190"/>
    <w:p>
      <w:pPr>
        <w:spacing w:after="0"/>
        <w:ind w:left="0"/>
        <w:jc w:val="left"/>
      </w:pPr>
      <w:r>
        <w:rPr>
          <w:rFonts w:ascii="Times New Roman"/>
          <w:b/>
          <w:i w:val="false"/>
          <w:color w:val="000000"/>
        </w:rPr>
        <w:t xml:space="preserve"> Техническая характеристика </w:t>
      </w:r>
    </w:p>
    <w:bookmarkEnd w:id="190"/>
    <w:bookmarkStart w:name="z201" w:id="191"/>
    <w:p>
      <w:pPr>
        <w:spacing w:after="0"/>
        <w:ind w:left="0"/>
        <w:jc w:val="both"/>
      </w:pPr>
      <w:r>
        <w:rPr>
          <w:rFonts w:ascii="Times New Roman"/>
          <w:b w:val="false"/>
          <w:i w:val="false"/>
          <w:color w:val="000000"/>
          <w:sz w:val="28"/>
        </w:rPr>
        <w:t>
      Таблица 5.</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Базовое шасси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ГАЗ-66-14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Габаритные размеры,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снаряженном состоянии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Эксплуатационная вместимость баков,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спирта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водно-спиртовой смеси (дистиллированной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раздаточной системы, л/мин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Тонкость фильтрования, мкм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Рукава всасывающие: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Рукава раздаточные: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нагрева водно-спиртовой смеси (дистиллированной воды), ºС/мин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Интенсивность падения температуры жидкости в баке при температуре окружающего воздуха минус 20ºС, ºС/ч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Обслуживающий расчет, чел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принятия на вооружение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r>
    </w:tbl>
    <w:bookmarkStart w:name="z202" w:id="192"/>
    <w:p>
      <w:pPr>
        <w:spacing w:after="0"/>
        <w:ind w:left="0"/>
        <w:jc w:val="left"/>
      </w:pPr>
      <w:r>
        <w:rPr>
          <w:rFonts w:ascii="Times New Roman"/>
          <w:b/>
          <w:i w:val="false"/>
          <w:color w:val="000000"/>
        </w:rPr>
        <w:t xml:space="preserve"> 4. Автотопливозаправщики</w:t>
      </w:r>
    </w:p>
    <w:bookmarkEnd w:id="192"/>
    <w:bookmarkStart w:name="z203" w:id="193"/>
    <w:p>
      <w:pPr>
        <w:spacing w:after="0"/>
        <w:ind w:left="0"/>
        <w:jc w:val="both"/>
      </w:pPr>
      <w:r>
        <w:rPr>
          <w:rFonts w:ascii="Times New Roman"/>
          <w:b w:val="false"/>
          <w:i w:val="false"/>
          <w:color w:val="000000"/>
          <w:sz w:val="28"/>
        </w:rPr>
        <w:t>
      Автотопливозаправщики предназначены для заправки летательных аппаратов, кораблей, бронетанковой, автомобильной и другой техники горюче-смазочными материалами и специальными жидкостями, а также для транспортирования и кратковременного хранения горюче-смазочных материалов и специальных жидкостей.</w:t>
      </w:r>
    </w:p>
    <w:bookmarkEnd w:id="193"/>
    <w:bookmarkStart w:name="z204" w:id="194"/>
    <w:p>
      <w:pPr>
        <w:spacing w:after="0"/>
        <w:ind w:left="0"/>
        <w:jc w:val="left"/>
      </w:pPr>
      <w:r>
        <w:rPr>
          <w:rFonts w:ascii="Times New Roman"/>
          <w:b/>
          <w:i w:val="false"/>
          <w:color w:val="000000"/>
        </w:rPr>
        <w:t xml:space="preserve"> Техническая характеристика автотопливозаправщиков</w:t>
      </w:r>
    </w:p>
    <w:bookmarkEnd w:id="194"/>
    <w:bookmarkStart w:name="z205" w:id="195"/>
    <w:p>
      <w:pPr>
        <w:spacing w:after="0"/>
        <w:ind w:left="0"/>
        <w:jc w:val="both"/>
      </w:pPr>
      <w:r>
        <w:rPr>
          <w:rFonts w:ascii="Times New Roman"/>
          <w:b w:val="false"/>
          <w:i w:val="false"/>
          <w:color w:val="000000"/>
          <w:sz w:val="28"/>
        </w:rPr>
        <w:t>
      Таблица 6.</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ТЗ-60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ТЗ-30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ТЗ-22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ТЗА-7,5-5334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ТЗ-8-255Б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база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 МАЗ-74103 с ходовой тележкой ЧМЗАП-8685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 МАЗ-7410 с полуприцепом МАЗ-9989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6"/>
          <w:p>
            <w:pPr>
              <w:spacing w:after="20"/>
              <w:ind w:left="20"/>
              <w:jc w:val="both"/>
            </w:pPr>
            <w:r>
              <w:rPr>
                <w:rFonts w:ascii="Times New Roman"/>
                <w:b w:val="false"/>
                <w:i w:val="false"/>
                <w:color w:val="000000"/>
                <w:sz w:val="20"/>
              </w:rPr>
              <w:t xml:space="preserve">
Автомобиль КрАЗ </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с полуприцепом</w:t>
            </w:r>
          </w:p>
          <w:p>
            <w:pPr>
              <w:spacing w:after="20"/>
              <w:ind w:left="20"/>
              <w:jc w:val="both"/>
            </w:pPr>
            <w:r>
              <w:rPr>
                <w:rFonts w:ascii="Times New Roman"/>
                <w:b w:val="false"/>
                <w:i w:val="false"/>
                <w:color w:val="000000"/>
                <w:sz w:val="20"/>
              </w:rPr>
              <w:t>
ЧМЗАП-5524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7"/>
          <w:p>
            <w:pPr>
              <w:spacing w:after="20"/>
              <w:ind w:left="20"/>
              <w:jc w:val="both"/>
            </w:pPr>
            <w:r>
              <w:rPr>
                <w:rFonts w:ascii="Times New Roman"/>
                <w:b w:val="false"/>
                <w:i w:val="false"/>
                <w:color w:val="000000"/>
                <w:sz w:val="20"/>
              </w:rPr>
              <w:t xml:space="preserve">
Автомобиль </w:t>
            </w:r>
          </w:p>
          <w:bookmarkEnd w:id="197"/>
          <w:p>
            <w:pPr>
              <w:spacing w:after="20"/>
              <w:ind w:left="20"/>
              <w:jc w:val="both"/>
            </w:pPr>
            <w:r>
              <w:rPr>
                <w:rFonts w:ascii="Times New Roman"/>
                <w:b w:val="false"/>
                <w:i w:val="false"/>
                <w:color w:val="000000"/>
                <w:sz w:val="20"/>
              </w:rPr>
              <w:t>
МАЗ-5334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КрАЗ-255Б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Эксплуатационная вместимость цистерны,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раздаточной системы, л/мин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Вакуумметрическая высота всасывания,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заполнения цистерны (своим насосом), 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(марка)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ЦН-240/140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Д-200-95Т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ЦПС-57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СЦЛ-20-20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СЦН-60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 (марка)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ЛЖ-150-64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ЛЖ-100-8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СЖШ-1000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ЛЖ-100-8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ЛЖ-100-8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Фильтр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Фильтр-сепаратор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Специальный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8"/>
          <w:p>
            <w:pPr>
              <w:spacing w:after="20"/>
              <w:ind w:left="20"/>
              <w:jc w:val="both"/>
            </w:pPr>
            <w:r>
              <w:rPr>
                <w:rFonts w:ascii="Times New Roman"/>
                <w:b w:val="false"/>
                <w:i w:val="false"/>
                <w:color w:val="000000"/>
                <w:sz w:val="20"/>
              </w:rPr>
              <w:t xml:space="preserve">
Специальный с фильтроэлементом </w:t>
            </w:r>
          </w:p>
          <w:bookmarkEnd w:id="198"/>
          <w:p>
            <w:pPr>
              <w:spacing w:after="20"/>
              <w:ind w:left="20"/>
              <w:jc w:val="both"/>
            </w:pPr>
            <w:r>
              <w:rPr>
                <w:rFonts w:ascii="Times New Roman"/>
                <w:b w:val="false"/>
                <w:i w:val="false"/>
                <w:color w:val="000000"/>
                <w:sz w:val="20"/>
              </w:rPr>
              <w:t>
8Д-2-966-63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Тонкость фильтрования, мкм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всасывающих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раздаточных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и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и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и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и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всасывающих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раздаточных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и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всасывающих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раздаточных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Раздаточные краны: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РП-40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наконечников закрытой заправки,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10" w:id="199"/>
    <w:p>
      <w:pPr>
        <w:spacing w:after="0"/>
        <w:ind w:left="0"/>
        <w:jc w:val="left"/>
      </w:pPr>
      <w:r>
        <w:rPr>
          <w:rFonts w:ascii="Times New Roman"/>
          <w:b/>
          <w:i w:val="false"/>
          <w:color w:val="000000"/>
        </w:rPr>
        <w:t xml:space="preserve"> Техническая характеристика автотопливозаправщиков</w:t>
      </w:r>
    </w:p>
    <w:bookmarkEnd w:id="199"/>
    <w:bookmarkStart w:name="z211" w:id="200"/>
    <w:p>
      <w:pPr>
        <w:spacing w:after="0"/>
        <w:ind w:left="0"/>
        <w:jc w:val="both"/>
      </w:pPr>
      <w:r>
        <w:rPr>
          <w:rFonts w:ascii="Times New Roman"/>
          <w:b w:val="false"/>
          <w:i w:val="false"/>
          <w:color w:val="000000"/>
          <w:sz w:val="28"/>
        </w:rPr>
        <w:t>
      Таблица 7.</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АТМЗ-5-4320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АТМЗ-4,5-375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АТЗ-4-131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ТЗ-2-66Д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база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Урал-4320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Урал-375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1"/>
          <w:p>
            <w:pPr>
              <w:spacing w:after="20"/>
              <w:ind w:left="20"/>
              <w:jc w:val="both"/>
            </w:pPr>
            <w:r>
              <w:rPr>
                <w:rFonts w:ascii="Times New Roman"/>
                <w:b w:val="false"/>
                <w:i w:val="false"/>
                <w:color w:val="000000"/>
                <w:sz w:val="20"/>
              </w:rPr>
              <w:t xml:space="preserve">
Автомобиль </w:t>
            </w:r>
          </w:p>
          <w:bookmarkEnd w:id="201"/>
          <w:p>
            <w:pPr>
              <w:spacing w:after="20"/>
              <w:ind w:left="20"/>
              <w:jc w:val="both"/>
            </w:pPr>
            <w:r>
              <w:rPr>
                <w:rFonts w:ascii="Times New Roman"/>
                <w:b w:val="false"/>
                <w:i w:val="false"/>
                <w:color w:val="000000"/>
                <w:sz w:val="20"/>
              </w:rPr>
              <w:t>
ЗиЛ-131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2"/>
          <w:p>
            <w:pPr>
              <w:spacing w:after="20"/>
              <w:ind w:left="20"/>
              <w:jc w:val="both"/>
            </w:pPr>
            <w:r>
              <w:rPr>
                <w:rFonts w:ascii="Times New Roman"/>
                <w:b w:val="false"/>
                <w:i w:val="false"/>
                <w:color w:val="000000"/>
                <w:sz w:val="20"/>
              </w:rPr>
              <w:t>
Автомобиль</w:t>
            </w:r>
          </w:p>
          <w:bookmarkEnd w:id="202"/>
          <w:p>
            <w:pPr>
              <w:spacing w:after="20"/>
              <w:ind w:left="20"/>
              <w:jc w:val="both"/>
            </w:pPr>
            <w:r>
              <w:rPr>
                <w:rFonts w:ascii="Times New Roman"/>
                <w:b w:val="false"/>
                <w:i w:val="false"/>
                <w:color w:val="000000"/>
                <w:sz w:val="20"/>
              </w:rPr>
              <w:t>
ГАЗ-66Д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Эксплуатационная вместимость цистерны,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(под горючее) 250 (под масло)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 (под горючее) 350 (под масло)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раздаточной системы, л/мин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Вакуумметрическая высота всасывания,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заполнения цистерны (своим насосом),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(марка)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СЦЛ-20-24 для горючего ШГ8-25 – для масла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3"/>
          <w:p>
            <w:pPr>
              <w:spacing w:after="20"/>
              <w:ind w:left="20"/>
              <w:jc w:val="both"/>
            </w:pPr>
            <w:r>
              <w:rPr>
                <w:rFonts w:ascii="Times New Roman"/>
                <w:b w:val="false"/>
                <w:i w:val="false"/>
                <w:color w:val="000000"/>
                <w:sz w:val="20"/>
              </w:rPr>
              <w:t>
СВН-80</w:t>
            </w:r>
          </w:p>
          <w:bookmarkEnd w:id="203"/>
          <w:p>
            <w:pPr>
              <w:spacing w:after="20"/>
              <w:ind w:left="20"/>
              <w:jc w:val="both"/>
            </w:pPr>
            <w:r>
              <w:rPr>
                <w:rFonts w:ascii="Times New Roman"/>
                <w:b w:val="false"/>
                <w:i w:val="false"/>
                <w:color w:val="000000"/>
                <w:sz w:val="20"/>
              </w:rPr>
              <w:t>
для горючего ШГ8-25 – для масла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СВН-80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СВН-80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 (марка)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ШЖУ-40С-6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ШЖ-40С-6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ШЖ-40С-6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Фильтр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ФГН-60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ФГН-30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ФГН-30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СБ-0580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Тонкость фильтрования, мкм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всасывающих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раздаточных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и 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всасывающих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раздаточных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всасывающих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(один для масла)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(один для масла)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раздаточных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для масла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для масла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Раздаточные краны: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АК-38 и РК-35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для горючего, 4 для масла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наконечников закрытой заправки,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15" w:id="204"/>
    <w:p>
      <w:pPr>
        <w:spacing w:after="0"/>
        <w:ind w:left="0"/>
        <w:jc w:val="left"/>
      </w:pPr>
      <w:r>
        <w:rPr>
          <w:rFonts w:ascii="Times New Roman"/>
          <w:b/>
          <w:i w:val="false"/>
          <w:color w:val="000000"/>
        </w:rPr>
        <w:t xml:space="preserve"> Техническая характеристика автомаслозаправщиков</w:t>
      </w:r>
    </w:p>
    <w:bookmarkEnd w:id="204"/>
    <w:bookmarkStart w:name="z216" w:id="205"/>
    <w:p>
      <w:pPr>
        <w:spacing w:after="0"/>
        <w:ind w:left="0"/>
        <w:jc w:val="both"/>
      </w:pPr>
      <w:r>
        <w:rPr>
          <w:rFonts w:ascii="Times New Roman"/>
          <w:b w:val="false"/>
          <w:i w:val="false"/>
          <w:color w:val="000000"/>
          <w:sz w:val="28"/>
        </w:rPr>
        <w:t>
      Таблица 8.</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АМЗ-53С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база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Трехколесная тележка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ГАЗ-66-04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котла,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 заполненной трубчаткой)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эксплуатационная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6"/>
          <w:p>
            <w:pPr>
              <w:spacing w:after="20"/>
              <w:ind w:left="20"/>
              <w:jc w:val="both"/>
            </w:pPr>
            <w:r>
              <w:rPr>
                <w:rFonts w:ascii="Times New Roman"/>
                <w:b w:val="false"/>
                <w:i w:val="false"/>
                <w:color w:val="000000"/>
                <w:sz w:val="20"/>
              </w:rPr>
              <w:t>
Масла -30;</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Рабочей жидкости – 17;</w:t>
            </w:r>
          </w:p>
          <w:p>
            <w:pPr>
              <w:spacing w:after="20"/>
              <w:ind w:left="20"/>
              <w:jc w:val="both"/>
            </w:pPr>
            <w:r>
              <w:rPr>
                <w:rFonts w:ascii="Times New Roman"/>
                <w:b w:val="false"/>
                <w:i w:val="false"/>
                <w:color w:val="000000"/>
                <w:sz w:val="20"/>
              </w:rPr>
              <w:t>
Пусковой бензин –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трубчатки,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раздаточной системы при температуре масла 90ͦ С и частоте вращения вала насоса 800 об/мин, л/мин: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один рукав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два рукава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давление в системе раздачи, МПа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Насос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ЦПС-57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7"/>
          <w:p>
            <w:pPr>
              <w:spacing w:after="20"/>
              <w:ind w:left="20"/>
              <w:jc w:val="both"/>
            </w:pPr>
            <w:r>
              <w:rPr>
                <w:rFonts w:ascii="Times New Roman"/>
                <w:b w:val="false"/>
                <w:i w:val="false"/>
                <w:color w:val="000000"/>
                <w:sz w:val="20"/>
              </w:rPr>
              <w:t xml:space="preserve">
Ротационно-зубчатый </w:t>
            </w:r>
          </w:p>
          <w:bookmarkEnd w:id="207"/>
          <w:p>
            <w:pPr>
              <w:spacing w:after="20"/>
              <w:ind w:left="20"/>
              <w:jc w:val="both"/>
            </w:pPr>
            <w:r>
              <w:rPr>
                <w:rFonts w:ascii="Times New Roman"/>
                <w:b w:val="false"/>
                <w:i w:val="false"/>
                <w:color w:val="000000"/>
                <w:sz w:val="20"/>
              </w:rPr>
              <w:t>
РЗ-30и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нагрева масла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Форсуночная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топливного бака нагревательной системы,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керосинового отсека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бензинового отсека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давление в топливном баке нагревательной системы, МПа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мин,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розжига форсунок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нагрева масла от 10 до 100оС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напорно-всасывающих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раздаточных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напорно-всасывающих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раздаточных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напорно-всасывающих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раздаточных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Раздаточные краны: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РП-34М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 (марка)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Обслуживающий личный состав, чел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20" w:id="208"/>
    <w:p>
      <w:pPr>
        <w:spacing w:after="0"/>
        <w:ind w:left="0"/>
        <w:jc w:val="left"/>
      </w:pPr>
      <w:r>
        <w:rPr>
          <w:rFonts w:ascii="Times New Roman"/>
          <w:b/>
          <w:i w:val="false"/>
          <w:color w:val="000000"/>
        </w:rPr>
        <w:t xml:space="preserve"> 5. Средства заправки кораблей</w:t>
      </w:r>
    </w:p>
    <w:bookmarkEnd w:id="208"/>
    <w:bookmarkStart w:name="z221" w:id="209"/>
    <w:p>
      <w:pPr>
        <w:spacing w:after="0"/>
        <w:ind w:left="0"/>
        <w:jc w:val="both"/>
      </w:pPr>
      <w:r>
        <w:rPr>
          <w:rFonts w:ascii="Times New Roman"/>
          <w:b w:val="false"/>
          <w:i w:val="false"/>
          <w:color w:val="000000"/>
          <w:sz w:val="28"/>
        </w:rPr>
        <w:t>
      К средствам заправки кораблей топливом относятся – групповой заправщик малых кораблей топливом ГЗМКТ-6-9-4000, комплекты беспричальной заправки кораблей топливом с резинотканевыми трубопроводами (БЗКР-100М, БЗКР-150 и БЗКР-М), комплект с подводным стальным сборно-разборным трубопроводом БЗКРП-150.</w:t>
      </w:r>
    </w:p>
    <w:bookmarkEnd w:id="209"/>
    <w:bookmarkStart w:name="z222" w:id="210"/>
    <w:p>
      <w:pPr>
        <w:spacing w:after="0"/>
        <w:ind w:left="0"/>
        <w:jc w:val="left"/>
      </w:pPr>
      <w:r>
        <w:rPr>
          <w:rFonts w:ascii="Times New Roman"/>
          <w:b/>
          <w:i w:val="false"/>
          <w:color w:val="000000"/>
        </w:rPr>
        <w:t xml:space="preserve"> Групповой заправщик малых кораблей топливом ГЗМКТ-6-9-4000</w:t>
      </w:r>
    </w:p>
    <w:bookmarkEnd w:id="210"/>
    <w:bookmarkStart w:name="z223" w:id="211"/>
    <w:p>
      <w:pPr>
        <w:spacing w:after="0"/>
        <w:ind w:left="0"/>
        <w:jc w:val="both"/>
      </w:pPr>
      <w:r>
        <w:rPr>
          <w:rFonts w:ascii="Times New Roman"/>
          <w:b w:val="false"/>
          <w:i w:val="false"/>
          <w:color w:val="000000"/>
          <w:sz w:val="28"/>
        </w:rPr>
        <w:t>
      Групповой заправщик малых кораблей топливом ГЗМКТ-6-9-4000 предназначен для одновременной заправки до шести кораблей с плавучих разборных и стационарных причалов (пирсов), а также с барж и танкеров.</w:t>
      </w:r>
    </w:p>
    <w:bookmarkEnd w:id="211"/>
    <w:bookmarkStart w:name="z224" w:id="212"/>
    <w:p>
      <w:pPr>
        <w:spacing w:after="0"/>
        <w:ind w:left="0"/>
        <w:jc w:val="both"/>
      </w:pPr>
      <w:r>
        <w:rPr>
          <w:rFonts w:ascii="Times New Roman"/>
          <w:b w:val="false"/>
          <w:i w:val="false"/>
          <w:color w:val="000000"/>
          <w:sz w:val="28"/>
        </w:rPr>
        <w:t>
      ГЗМКТ-6-9-4000 состоит из двух перекачивающих станций ПСГ-160, двух агрегатов заправки, напорного трубопровода и запорно-регулирующей арматуры. Указанное оборудование, кроме агрегатов заправки, развертывается между стационарным или подвижным складом жидкого топлива и причалом (пирсом).</w:t>
      </w:r>
    </w:p>
    <w:bookmarkEnd w:id="212"/>
    <w:bookmarkStart w:name="z225" w:id="213"/>
    <w:p>
      <w:pPr>
        <w:spacing w:after="0"/>
        <w:ind w:left="0"/>
        <w:jc w:val="both"/>
      </w:pPr>
      <w:r>
        <w:rPr>
          <w:rFonts w:ascii="Times New Roman"/>
          <w:b w:val="false"/>
          <w:i w:val="false"/>
          <w:color w:val="000000"/>
          <w:sz w:val="28"/>
        </w:rPr>
        <w:t>
      Агрегаты заправки размещаются непосредственно на причале (пирсе) и представляют собой одноосный прицеп, на котором смонтированы фильтр ФГН-120-20, три счетчика ЛЖ-100-8 лопастного типа и три барабана с раздаточными рукавами, оборудованными раздаточными кранами РП-40Г.</w:t>
      </w:r>
    </w:p>
    <w:bookmarkEnd w:id="213"/>
    <w:bookmarkStart w:name="z226" w:id="214"/>
    <w:p>
      <w:pPr>
        <w:spacing w:after="0"/>
        <w:ind w:left="0"/>
        <w:jc w:val="left"/>
      </w:pPr>
      <w:r>
        <w:rPr>
          <w:rFonts w:ascii="Times New Roman"/>
          <w:b/>
          <w:i w:val="false"/>
          <w:color w:val="000000"/>
        </w:rPr>
        <w:t xml:space="preserve"> Техническая характеристика</w:t>
      </w:r>
    </w:p>
    <w:bookmarkEnd w:id="214"/>
    <w:bookmarkStart w:name="z227" w:id="215"/>
    <w:p>
      <w:pPr>
        <w:spacing w:after="0"/>
        <w:ind w:left="0"/>
        <w:jc w:val="both"/>
      </w:pPr>
      <w:r>
        <w:rPr>
          <w:rFonts w:ascii="Times New Roman"/>
          <w:b w:val="false"/>
          <w:i w:val="false"/>
          <w:color w:val="000000"/>
          <w:sz w:val="28"/>
        </w:rPr>
        <w:t>
      Таблица 9.</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6"/>
          <w:p>
            <w:pPr>
              <w:spacing w:after="20"/>
              <w:ind w:left="20"/>
              <w:jc w:val="both"/>
            </w:pPr>
            <w:r>
              <w:rPr>
                <w:rFonts w:ascii="Times New Roman"/>
                <w:b w:val="false"/>
                <w:i w:val="false"/>
                <w:color w:val="000000"/>
                <w:sz w:val="20"/>
              </w:rPr>
              <w:t>
№</w:t>
            </w:r>
          </w:p>
          <w:bookmarkEnd w:id="216"/>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заправки: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пропускная способность одного агрегата, л/мин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тонкость фильтрования, мкм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замера выдаваемого топлива,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Рукава раздаточные: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Насосные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ПСГ-160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л/мин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Напорный трубопровод: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ПМТП-150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комплекта (без перекачивающей станции),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развертывания (свертывания) командой из семи человек, 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принятия на вооружение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r>
    </w:tbl>
    <w:bookmarkStart w:name="z229" w:id="217"/>
    <w:p>
      <w:pPr>
        <w:spacing w:after="0"/>
        <w:ind w:left="0"/>
        <w:jc w:val="left"/>
      </w:pPr>
      <w:r>
        <w:rPr>
          <w:rFonts w:ascii="Times New Roman"/>
          <w:b/>
          <w:i w:val="false"/>
          <w:color w:val="000000"/>
        </w:rPr>
        <w:t xml:space="preserve"> Комплекты беспричальной заправки кораблей топливом с резинотканевыми трубопроводами</w:t>
      </w:r>
    </w:p>
    <w:bookmarkEnd w:id="217"/>
    <w:bookmarkStart w:name="z230" w:id="218"/>
    <w:p>
      <w:pPr>
        <w:spacing w:after="0"/>
        <w:ind w:left="0"/>
        <w:jc w:val="both"/>
      </w:pPr>
      <w:r>
        <w:rPr>
          <w:rFonts w:ascii="Times New Roman"/>
          <w:b w:val="false"/>
          <w:i w:val="false"/>
          <w:color w:val="000000"/>
          <w:sz w:val="28"/>
        </w:rPr>
        <w:t>
      Комплекты БЗКР-100М, БЗКР-150 и БЗКР-М предназначены для рейдовой заправки кораблей топливом и для слива-налива танкеров в условиях необорудованного морского побережья.</w:t>
      </w:r>
    </w:p>
    <w:bookmarkEnd w:id="218"/>
    <w:bookmarkStart w:name="z231" w:id="219"/>
    <w:p>
      <w:pPr>
        <w:spacing w:after="0"/>
        <w:ind w:left="0"/>
        <w:jc w:val="both"/>
      </w:pPr>
      <w:r>
        <w:rPr>
          <w:rFonts w:ascii="Times New Roman"/>
          <w:b w:val="false"/>
          <w:i w:val="false"/>
          <w:color w:val="000000"/>
          <w:sz w:val="28"/>
        </w:rPr>
        <w:t>
      Комплекты представляют собой сборно-разборную конструкцию и включают следующее оборудование – резинотканевый трубопровод, установку (или барабаны) для его укладки и вытягивания, вспомогательное оборудование (электростанция), инструмент и принадлежности.</w:t>
      </w:r>
    </w:p>
    <w:bookmarkEnd w:id="219"/>
    <w:bookmarkStart w:name="z232" w:id="220"/>
    <w:p>
      <w:pPr>
        <w:spacing w:after="0"/>
        <w:ind w:left="0"/>
        <w:jc w:val="left"/>
      </w:pPr>
      <w:r>
        <w:rPr>
          <w:rFonts w:ascii="Times New Roman"/>
          <w:b/>
          <w:i w:val="false"/>
          <w:color w:val="000000"/>
        </w:rPr>
        <w:t xml:space="preserve"> Техническая характеристика</w:t>
      </w:r>
    </w:p>
    <w:bookmarkEnd w:id="220"/>
    <w:bookmarkStart w:name="z233" w:id="221"/>
    <w:p>
      <w:pPr>
        <w:spacing w:after="0"/>
        <w:ind w:left="0"/>
        <w:jc w:val="both"/>
      </w:pPr>
      <w:r>
        <w:rPr>
          <w:rFonts w:ascii="Times New Roman"/>
          <w:b w:val="false"/>
          <w:i w:val="false"/>
          <w:color w:val="000000"/>
          <w:sz w:val="28"/>
        </w:rPr>
        <w:t>
      Таблица 10.</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БЗКР-100М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БЗКР-150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БЗКР-М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Пропускная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давление, кгс/см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трубопровода,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трубопровода,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втягивания трубопровода в море,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развертывания (свертывания) комплекта,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комплекта,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автомобилей для перевозки комплекта,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Обслуживающий расчет, чел.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принятия на вооружения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r>
    </w:tbl>
    <w:bookmarkStart w:name="z234" w:id="222"/>
    <w:p>
      <w:pPr>
        <w:spacing w:after="0"/>
        <w:ind w:left="0"/>
        <w:jc w:val="left"/>
      </w:pPr>
      <w:r>
        <w:rPr>
          <w:rFonts w:ascii="Times New Roman"/>
          <w:b/>
          <w:i w:val="false"/>
          <w:color w:val="000000"/>
        </w:rPr>
        <w:t xml:space="preserve"> Комплект беспричальной заправки кораблей топливом с подводным стальным сборно-разборным трубопроводом БЗКРП-150.</w:t>
      </w:r>
    </w:p>
    <w:bookmarkEnd w:id="222"/>
    <w:bookmarkStart w:name="z235" w:id="223"/>
    <w:p>
      <w:pPr>
        <w:spacing w:after="0"/>
        <w:ind w:left="0"/>
        <w:jc w:val="both"/>
      </w:pPr>
      <w:r>
        <w:rPr>
          <w:rFonts w:ascii="Times New Roman"/>
          <w:b w:val="false"/>
          <w:i w:val="false"/>
          <w:color w:val="000000"/>
          <w:sz w:val="28"/>
        </w:rPr>
        <w:t>
      Комплект предназначен для заправки кораблей и слива-налива танкеров в условиях необорудованного морского побережья.</w:t>
      </w:r>
    </w:p>
    <w:bookmarkEnd w:id="223"/>
    <w:bookmarkStart w:name="z236" w:id="224"/>
    <w:p>
      <w:pPr>
        <w:spacing w:after="0"/>
        <w:ind w:left="0"/>
        <w:jc w:val="both"/>
      </w:pPr>
      <w:r>
        <w:rPr>
          <w:rFonts w:ascii="Times New Roman"/>
          <w:b w:val="false"/>
          <w:i w:val="false"/>
          <w:color w:val="000000"/>
          <w:sz w:val="28"/>
        </w:rPr>
        <w:t>
      Комплект представляет собой сборно-разборную конструкцию, состоящую из оголовка с обоймой, трубопроводов, шлангующих устройств и пульта управления. Оголовок с подсоединенными трубопроводами вытягивают в море и затапливают. Шлангующие устройства подсоединяют к кораблю для слива или налива горючего.</w:t>
      </w:r>
    </w:p>
    <w:bookmarkEnd w:id="224"/>
    <w:bookmarkStart w:name="z237" w:id="225"/>
    <w:p>
      <w:pPr>
        <w:spacing w:after="0"/>
        <w:ind w:left="0"/>
        <w:jc w:val="left"/>
      </w:pPr>
      <w:r>
        <w:rPr>
          <w:rFonts w:ascii="Times New Roman"/>
          <w:b/>
          <w:i w:val="false"/>
          <w:color w:val="000000"/>
        </w:rPr>
        <w:t xml:space="preserve"> Техническая характеристика</w:t>
      </w:r>
    </w:p>
    <w:bookmarkEnd w:id="225"/>
    <w:bookmarkStart w:name="z238" w:id="226"/>
    <w:p>
      <w:pPr>
        <w:spacing w:after="0"/>
        <w:ind w:left="0"/>
        <w:jc w:val="both"/>
      </w:pPr>
      <w:r>
        <w:rPr>
          <w:rFonts w:ascii="Times New Roman"/>
          <w:b w:val="false"/>
          <w:i w:val="false"/>
          <w:color w:val="000000"/>
          <w:sz w:val="28"/>
        </w:rPr>
        <w:t>
      Таблица 11.</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7"/>
          <w:p>
            <w:pPr>
              <w:spacing w:after="20"/>
              <w:ind w:left="20"/>
              <w:jc w:val="both"/>
            </w:pPr>
            <w:r>
              <w:rPr>
                <w:rFonts w:ascii="Times New Roman"/>
                <w:b w:val="false"/>
                <w:i w:val="false"/>
                <w:color w:val="000000"/>
                <w:sz w:val="20"/>
              </w:rPr>
              <w:t>
№</w:t>
            </w:r>
          </w:p>
          <w:bookmarkEnd w:id="227"/>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Пропускная способность, м3/час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линий, шт.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одной линии,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давление, кгс/см2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Габаритные размеры оголовка,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масса оголовка,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Рукава шлангующих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развертывания (свертывания) комплекта командой из десяти человек, 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принятия на вооружение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r>
    </w:tbl>
    <w:bookmarkStart w:name="z240" w:id="228"/>
    <w:p>
      <w:pPr>
        <w:spacing w:after="0"/>
        <w:ind w:left="0"/>
        <w:jc w:val="left"/>
      </w:pPr>
      <w:r>
        <w:rPr>
          <w:rFonts w:ascii="Times New Roman"/>
          <w:b/>
          <w:i w:val="false"/>
          <w:color w:val="000000"/>
        </w:rPr>
        <w:t xml:space="preserve"> Техническая характеристика топливозаправочных колонок</w:t>
      </w:r>
    </w:p>
    <w:bookmarkEnd w:id="228"/>
    <w:bookmarkStart w:name="z241" w:id="229"/>
    <w:p>
      <w:pPr>
        <w:spacing w:after="0"/>
        <w:ind w:left="0"/>
        <w:jc w:val="both"/>
      </w:pPr>
      <w:r>
        <w:rPr>
          <w:rFonts w:ascii="Times New Roman"/>
          <w:b w:val="false"/>
          <w:i w:val="false"/>
          <w:color w:val="000000"/>
          <w:sz w:val="28"/>
        </w:rPr>
        <w:t>
      Таблица 12.</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0"/>
          <w:p>
            <w:pPr>
              <w:spacing w:after="20"/>
              <w:ind w:left="20"/>
              <w:jc w:val="both"/>
            </w:pPr>
            <w:r>
              <w:rPr>
                <w:rFonts w:ascii="Times New Roman"/>
                <w:b w:val="false"/>
                <w:i w:val="false"/>
                <w:color w:val="000000"/>
                <w:sz w:val="20"/>
              </w:rPr>
              <w:t xml:space="preserve">
№ </w:t>
            </w:r>
          </w:p>
          <w:bookmarkEnd w:id="230"/>
          <w:p>
            <w:pPr>
              <w:spacing w:after="20"/>
              <w:ind w:left="20"/>
              <w:jc w:val="both"/>
            </w:pPr>
            <w:r>
              <w:rPr>
                <w:rFonts w:ascii="Times New Roman"/>
                <w:b w:val="false"/>
                <w:i w:val="false"/>
                <w:color w:val="000000"/>
                <w:sz w:val="20"/>
              </w:rPr>
              <w:t>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Передвижные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КГП-35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КР-40-1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КГС-150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1"/>
          <w:p>
            <w:pPr>
              <w:spacing w:after="20"/>
              <w:ind w:left="20"/>
              <w:jc w:val="both"/>
            </w:pPr>
            <w:r>
              <w:rPr>
                <w:rFonts w:ascii="Times New Roman"/>
                <w:b w:val="false"/>
                <w:i w:val="false"/>
                <w:color w:val="000000"/>
                <w:sz w:val="20"/>
              </w:rPr>
              <w:t>
КГС-40</w:t>
            </w:r>
          </w:p>
          <w:bookmarkEnd w:id="231"/>
          <w:p>
            <w:pPr>
              <w:spacing w:after="20"/>
              <w:ind w:left="20"/>
              <w:jc w:val="both"/>
            </w:pPr>
            <w:r>
              <w:rPr>
                <w:rFonts w:ascii="Times New Roman"/>
                <w:b w:val="false"/>
                <w:i w:val="false"/>
                <w:color w:val="000000"/>
                <w:sz w:val="20"/>
              </w:rPr>
              <w:t>
(модель 376М)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2"/>
          <w:p>
            <w:pPr>
              <w:spacing w:after="20"/>
              <w:ind w:left="20"/>
              <w:jc w:val="both"/>
            </w:pPr>
            <w:r>
              <w:rPr>
                <w:rFonts w:ascii="Times New Roman"/>
                <w:b w:val="false"/>
                <w:i w:val="false"/>
                <w:color w:val="000000"/>
                <w:sz w:val="20"/>
              </w:rPr>
              <w:t>
КЭР-40-0,5</w:t>
            </w:r>
          </w:p>
          <w:bookmarkEnd w:id="232"/>
          <w:p>
            <w:pPr>
              <w:spacing w:after="20"/>
              <w:ind w:left="20"/>
              <w:jc w:val="both"/>
            </w:pPr>
            <w:r>
              <w:rPr>
                <w:rFonts w:ascii="Times New Roman"/>
                <w:b w:val="false"/>
                <w:i w:val="false"/>
                <w:color w:val="000000"/>
                <w:sz w:val="20"/>
              </w:rPr>
              <w:t>
(ТК-40)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КЕК-160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раздаточной системы, л/мин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крыльчатый или поршневой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поршневой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Центробежно-вихревой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Роторно-шиберный или ручной поршневой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Роторно-шиберный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Роторно-шиберный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НРК-4 или модель 360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БКФ-4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ЦВС-53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ТК-40-6 или модель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ТК-40-6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Электродвигатель: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АО-42-2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Т3031-4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кВт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напряжение,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Шестеренный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мерных сосуда по 5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Поршневой 4-х цилиндровый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Шестеренный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ШЖ-25-6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ШЖУ-25-6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ШЖУ-40-С-6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погрешность измерения,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доза отпуска,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Сетчатый/тканевый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НКФМ-3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Тканевый ФГМ-15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Сетчатый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тонкость фильтрования, мкм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3"/>
          <w:p>
            <w:pPr>
              <w:spacing w:after="20"/>
              <w:ind w:left="20"/>
              <w:jc w:val="both"/>
            </w:pPr>
            <w:r>
              <w:rPr>
                <w:rFonts w:ascii="Times New Roman"/>
                <w:b w:val="false"/>
                <w:i w:val="false"/>
                <w:color w:val="000000"/>
                <w:sz w:val="20"/>
              </w:rPr>
              <w:t>
70-ДТ,</w:t>
            </w:r>
          </w:p>
          <w:bookmarkEnd w:id="233"/>
          <w:p>
            <w:pPr>
              <w:spacing w:after="20"/>
              <w:ind w:left="20"/>
              <w:jc w:val="both"/>
            </w:pPr>
            <w:r>
              <w:rPr>
                <w:rFonts w:ascii="Times New Roman"/>
                <w:b w:val="false"/>
                <w:i w:val="false"/>
                <w:color w:val="000000"/>
                <w:sz w:val="20"/>
              </w:rPr>
              <w:t>
30-40 - 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всасывающих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раздаточных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всасывающих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раздаточных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всасывающих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раздаточных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Раздаточный кран (марка)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 развертывание (свертывание), 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bl>
    <w:bookmarkStart w:name="z246" w:id="234"/>
    <w:p>
      <w:pPr>
        <w:spacing w:after="0"/>
        <w:ind w:left="0"/>
        <w:jc w:val="left"/>
      </w:pPr>
      <w:r>
        <w:rPr>
          <w:rFonts w:ascii="Times New Roman"/>
          <w:b/>
          <w:i w:val="false"/>
          <w:color w:val="000000"/>
        </w:rPr>
        <w:t xml:space="preserve"> Техническая характеристика маслораздаточных колонок</w:t>
      </w:r>
    </w:p>
    <w:bookmarkEnd w:id="234"/>
    <w:bookmarkStart w:name="z247" w:id="235"/>
    <w:p>
      <w:pPr>
        <w:spacing w:after="0"/>
        <w:ind w:left="0"/>
        <w:jc w:val="both"/>
      </w:pPr>
      <w:r>
        <w:rPr>
          <w:rFonts w:ascii="Times New Roman"/>
          <w:b w:val="false"/>
          <w:i w:val="false"/>
          <w:color w:val="000000"/>
          <w:sz w:val="28"/>
        </w:rPr>
        <w:t>
      Таблица 13.</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6"/>
          <w:p>
            <w:pPr>
              <w:spacing w:after="20"/>
              <w:ind w:left="20"/>
              <w:jc w:val="both"/>
            </w:pPr>
            <w:r>
              <w:rPr>
                <w:rFonts w:ascii="Times New Roman"/>
                <w:b w:val="false"/>
                <w:i w:val="false"/>
                <w:color w:val="000000"/>
                <w:sz w:val="20"/>
              </w:rPr>
              <w:t>
КМС-10</w:t>
            </w:r>
          </w:p>
          <w:bookmarkEnd w:id="236"/>
          <w:p>
            <w:pPr>
              <w:spacing w:after="20"/>
              <w:ind w:left="20"/>
              <w:jc w:val="both"/>
            </w:pPr>
            <w:r>
              <w:rPr>
                <w:rFonts w:ascii="Times New Roman"/>
                <w:b w:val="false"/>
                <w:i w:val="false"/>
                <w:color w:val="000000"/>
                <w:sz w:val="20"/>
              </w:rPr>
              <w:t>
(модель 367М)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7"/>
          <w:p>
            <w:pPr>
              <w:spacing w:after="20"/>
              <w:ind w:left="20"/>
              <w:jc w:val="both"/>
            </w:pPr>
            <w:r>
              <w:rPr>
                <w:rFonts w:ascii="Times New Roman"/>
                <w:b w:val="false"/>
                <w:i w:val="false"/>
                <w:color w:val="000000"/>
                <w:sz w:val="20"/>
              </w:rPr>
              <w:t>
КМП-10</w:t>
            </w:r>
          </w:p>
          <w:bookmarkEnd w:id="237"/>
          <w:p>
            <w:pPr>
              <w:spacing w:after="20"/>
              <w:ind w:left="20"/>
              <w:jc w:val="both"/>
            </w:pPr>
            <w:r>
              <w:rPr>
                <w:rFonts w:ascii="Times New Roman"/>
                <w:b w:val="false"/>
                <w:i w:val="false"/>
                <w:color w:val="000000"/>
                <w:sz w:val="20"/>
              </w:rPr>
              <w:t>
(модель 397А)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8"/>
          <w:p>
            <w:pPr>
              <w:spacing w:after="20"/>
              <w:ind w:left="20"/>
              <w:jc w:val="both"/>
            </w:pPr>
            <w:r>
              <w:rPr>
                <w:rFonts w:ascii="Times New Roman"/>
                <w:b w:val="false"/>
                <w:i w:val="false"/>
                <w:color w:val="000000"/>
                <w:sz w:val="20"/>
              </w:rPr>
              <w:t>
КМ-10</w:t>
            </w:r>
          </w:p>
          <w:bookmarkEnd w:id="238"/>
          <w:p>
            <w:pPr>
              <w:spacing w:after="20"/>
              <w:ind w:left="20"/>
              <w:jc w:val="both"/>
            </w:pPr>
            <w:r>
              <w:rPr>
                <w:rFonts w:ascii="Times New Roman"/>
                <w:b w:val="false"/>
                <w:i w:val="false"/>
                <w:color w:val="000000"/>
                <w:sz w:val="20"/>
              </w:rPr>
              <w:t>
(модель Р-10)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Стационарная прямоточная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Прямоточная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раздаточной системы на масле при 20ºС, л/мин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 для замера масла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Поршневой 4-х цилиндровый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Поршневой 4-х цилиндровый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кольцевым поршнем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Погрешность измерения,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Шестеренный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Крыльчатый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Крыльчатый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тонкость фильтрования,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давление, МПа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Раздаточный кран (тип)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 отсечным краном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Раздаточный рукав: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Электродвигатель: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АО2-21-4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мощность, кВт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Габаритные размеры,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r>
    </w:tbl>
    <w:bookmarkStart w:name="z251" w:id="239"/>
    <w:p>
      <w:pPr>
        <w:spacing w:after="0"/>
        <w:ind w:left="0"/>
        <w:jc w:val="left"/>
      </w:pPr>
      <w:r>
        <w:rPr>
          <w:rFonts w:ascii="Times New Roman"/>
          <w:b/>
          <w:i w:val="false"/>
          <w:color w:val="000000"/>
        </w:rPr>
        <w:t xml:space="preserve"> Техническая характеристика ручных насосов</w:t>
      </w:r>
    </w:p>
    <w:bookmarkEnd w:id="239"/>
    <w:bookmarkStart w:name="z252" w:id="240"/>
    <w:p>
      <w:pPr>
        <w:spacing w:after="0"/>
        <w:ind w:left="0"/>
        <w:jc w:val="both"/>
      </w:pPr>
      <w:r>
        <w:rPr>
          <w:rFonts w:ascii="Times New Roman"/>
          <w:b w:val="false"/>
          <w:i w:val="false"/>
          <w:color w:val="000000"/>
          <w:sz w:val="28"/>
        </w:rPr>
        <w:t>
      Таблица 14.</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1"/>
          <w:p>
            <w:pPr>
              <w:spacing w:after="20"/>
              <w:ind w:left="20"/>
              <w:jc w:val="both"/>
            </w:pPr>
            <w:r>
              <w:rPr>
                <w:rFonts w:ascii="Times New Roman"/>
                <w:b w:val="false"/>
                <w:i w:val="false"/>
                <w:color w:val="000000"/>
                <w:sz w:val="20"/>
              </w:rPr>
              <w:t>
№</w:t>
            </w:r>
          </w:p>
          <w:bookmarkEnd w:id="241"/>
          <w:p>
            <w:pPr>
              <w:spacing w:after="20"/>
              <w:ind w:left="20"/>
              <w:jc w:val="both"/>
            </w:pPr>
            <w:r>
              <w:rPr>
                <w:rFonts w:ascii="Times New Roman"/>
                <w:b w:val="false"/>
                <w:i w:val="false"/>
                <w:color w:val="000000"/>
                <w:sz w:val="20"/>
              </w:rPr>
              <w:t>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Однопоршневые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Двухпоршневые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Крыльчатые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НРК-2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НРК-4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подача при 30-45 двойных качаниях, л/мин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Наибольший напор,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Усилие, прилагаемое к рукоятке, 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создаваемый насосом, МПа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всасывания, 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всасывающих и напорных патрубков,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Габаритные размеры,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эксплуатации военного</w:t>
            </w:r>
            <w:r>
              <w:br/>
            </w:r>
            <w:r>
              <w:rPr>
                <w:rFonts w:ascii="Times New Roman"/>
                <w:b w:val="false"/>
                <w:i w:val="false"/>
                <w:color w:val="000000"/>
                <w:sz w:val="20"/>
              </w:rPr>
              <w:t>имущества Вооруженных Сил</w:t>
            </w:r>
            <w:r>
              <w:br/>
            </w:r>
            <w:r>
              <w:rPr>
                <w:rFonts w:ascii="Times New Roman"/>
                <w:b w:val="false"/>
                <w:i w:val="false"/>
                <w:color w:val="000000"/>
                <w:sz w:val="20"/>
              </w:rPr>
              <w:t>Республики Казахстан</w:t>
            </w:r>
            <w:r>
              <w:br/>
            </w:r>
            <w:r>
              <w:rPr>
                <w:rFonts w:ascii="Times New Roman"/>
                <w:b w:val="false"/>
                <w:i w:val="false"/>
                <w:color w:val="000000"/>
                <w:sz w:val="20"/>
              </w:rPr>
              <w:t>(службы горючего и</w:t>
            </w:r>
            <w:r>
              <w:br/>
            </w:r>
            <w:r>
              <w:rPr>
                <w:rFonts w:ascii="Times New Roman"/>
                <w:b w:val="false"/>
                <w:i w:val="false"/>
                <w:color w:val="000000"/>
                <w:sz w:val="20"/>
              </w:rPr>
              <w:t>смазочных материалов)</w:t>
            </w:r>
          </w:p>
        </w:tc>
      </w:tr>
    </w:tbl>
    <w:bookmarkStart w:name="z255" w:id="242"/>
    <w:p>
      <w:pPr>
        <w:spacing w:after="0"/>
        <w:ind w:left="0"/>
        <w:jc w:val="left"/>
      </w:pPr>
      <w:r>
        <w:rPr>
          <w:rFonts w:ascii="Times New Roman"/>
          <w:b/>
          <w:i w:val="false"/>
          <w:color w:val="000000"/>
        </w:rPr>
        <w:t xml:space="preserve"> Средства транспортирования</w:t>
      </w:r>
    </w:p>
    <w:bookmarkEnd w:id="242"/>
    <w:bookmarkStart w:name="z256" w:id="243"/>
    <w:p>
      <w:pPr>
        <w:spacing w:after="0"/>
        <w:ind w:left="0"/>
        <w:jc w:val="both"/>
      </w:pPr>
      <w:r>
        <w:rPr>
          <w:rFonts w:ascii="Times New Roman"/>
          <w:b w:val="false"/>
          <w:i w:val="false"/>
          <w:color w:val="000000"/>
          <w:sz w:val="28"/>
        </w:rPr>
        <w:t>
      Средства транспортирования предназначены для транспортирования горюче-смазочных материалов, компонентов ракетного топлива, специальных жидкостей и их кратковременного хранения.</w:t>
      </w:r>
    </w:p>
    <w:bookmarkEnd w:id="243"/>
    <w:bookmarkStart w:name="z257" w:id="244"/>
    <w:p>
      <w:pPr>
        <w:spacing w:after="0"/>
        <w:ind w:left="0"/>
        <w:jc w:val="both"/>
      </w:pPr>
      <w:r>
        <w:rPr>
          <w:rFonts w:ascii="Times New Roman"/>
          <w:b w:val="false"/>
          <w:i w:val="false"/>
          <w:color w:val="000000"/>
          <w:sz w:val="28"/>
        </w:rPr>
        <w:t>
      Техническая характеристика автомобильных средств транспортирования горючего приведены в таблице 1-2.</w:t>
      </w:r>
    </w:p>
    <w:bookmarkEnd w:id="244"/>
    <w:bookmarkStart w:name="z258" w:id="245"/>
    <w:p>
      <w:pPr>
        <w:spacing w:after="0"/>
        <w:ind w:left="0"/>
        <w:jc w:val="both"/>
      </w:pPr>
      <w:r>
        <w:rPr>
          <w:rFonts w:ascii="Times New Roman"/>
          <w:b w:val="false"/>
          <w:i w:val="false"/>
          <w:color w:val="000000"/>
          <w:sz w:val="28"/>
        </w:rPr>
        <w:t>
      Техническая характеристика полевых магистральных и складских трубопроводов приведены в таблице 3-4.</w:t>
      </w:r>
    </w:p>
    <w:bookmarkEnd w:id="245"/>
    <w:bookmarkStart w:name="z259" w:id="246"/>
    <w:p>
      <w:pPr>
        <w:spacing w:after="0"/>
        <w:ind w:left="0"/>
        <w:jc w:val="left"/>
      </w:pPr>
      <w:r>
        <w:rPr>
          <w:rFonts w:ascii="Times New Roman"/>
          <w:b/>
          <w:i w:val="false"/>
          <w:color w:val="000000"/>
        </w:rPr>
        <w:t xml:space="preserve"> 1. Автомобильных средств транспортирования</w:t>
      </w:r>
    </w:p>
    <w:bookmarkEnd w:id="246"/>
    <w:bookmarkStart w:name="z260" w:id="247"/>
    <w:p>
      <w:pPr>
        <w:spacing w:after="0"/>
        <w:ind w:left="0"/>
        <w:jc w:val="left"/>
      </w:pPr>
      <w:r>
        <w:rPr>
          <w:rFonts w:ascii="Times New Roman"/>
          <w:b/>
          <w:i w:val="false"/>
          <w:color w:val="000000"/>
        </w:rPr>
        <w:t xml:space="preserve"> Техническая характеристика автоцистерн</w:t>
      </w:r>
    </w:p>
    <w:bookmarkEnd w:id="247"/>
    <w:bookmarkStart w:name="z261" w:id="248"/>
    <w:p>
      <w:pPr>
        <w:spacing w:after="0"/>
        <w:ind w:left="0"/>
        <w:jc w:val="both"/>
      </w:pPr>
      <w:r>
        <w:rPr>
          <w:rFonts w:ascii="Times New Roman"/>
          <w:b w:val="false"/>
          <w:i w:val="false"/>
          <w:color w:val="000000"/>
          <w:sz w:val="28"/>
        </w:rPr>
        <w:t>
      Таблица 1</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АЦ-8,7-5320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АЦ-8,5-255Б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АЦ-8-5334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АЦ-5,5-4320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АЦ-5,5-375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АЦЗ-4,4-131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база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автомобиля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КамАЗ-5320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КрАЗ-255Б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МАЗ-5334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Урал-4320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 -375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ЗиЛ-131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Эксплуатационная вместимость цистерны,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заполнения цистерны насосом автоцистерны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слива горючего из цистерны: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насосом автоцистерны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самотеком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(марка)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СЦЛ-20-24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СЦН-60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СЦЛ-20-24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СВН-80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СВН-80А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СВН-80А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всасывающих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раздаточных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всасывающих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раздаточных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всасывающих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раздаточных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262" w:id="249"/>
    <w:p>
      <w:pPr>
        <w:spacing w:after="0"/>
        <w:ind w:left="0"/>
        <w:jc w:val="left"/>
      </w:pPr>
      <w:r>
        <w:rPr>
          <w:rFonts w:ascii="Times New Roman"/>
          <w:b/>
          <w:i w:val="false"/>
          <w:color w:val="000000"/>
        </w:rPr>
        <w:t xml:space="preserve"> Техническая характеристика прицепов-цистерн</w:t>
      </w:r>
    </w:p>
    <w:bookmarkEnd w:id="249"/>
    <w:bookmarkStart w:name="z263" w:id="250"/>
    <w:p>
      <w:pPr>
        <w:spacing w:after="0"/>
        <w:ind w:left="0"/>
        <w:jc w:val="both"/>
      </w:pPr>
      <w:r>
        <w:rPr>
          <w:rFonts w:ascii="Times New Roman"/>
          <w:b w:val="false"/>
          <w:i w:val="false"/>
          <w:color w:val="000000"/>
          <w:sz w:val="28"/>
        </w:rPr>
        <w:t>
      Таблица 2</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1"/>
          <w:p>
            <w:pPr>
              <w:spacing w:after="20"/>
              <w:ind w:left="20"/>
              <w:jc w:val="both"/>
            </w:pPr>
            <w:r>
              <w:rPr>
                <w:rFonts w:ascii="Times New Roman"/>
                <w:b w:val="false"/>
                <w:i w:val="false"/>
                <w:color w:val="000000"/>
                <w:sz w:val="20"/>
              </w:rPr>
              <w:t>
№</w:t>
            </w:r>
          </w:p>
          <w:bookmarkEnd w:id="251"/>
          <w:p>
            <w:pPr>
              <w:spacing w:after="20"/>
              <w:ind w:left="20"/>
              <w:jc w:val="both"/>
            </w:pPr>
            <w:r>
              <w:rPr>
                <w:rFonts w:ascii="Times New Roman"/>
                <w:b w:val="false"/>
                <w:i w:val="false"/>
                <w:color w:val="000000"/>
                <w:sz w:val="20"/>
              </w:rPr>
              <w:t>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ППЦ-15-375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ПЦ-9,1-8350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ПЦ-6,7-8925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ПЦ-5,6-817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ПЦ-4,7-782Б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ПЦ-4,2-754В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база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Седельный тягач Урал-375СН со специальной двухосной тележкой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прицепа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ГКБ-8350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МАЗ-8925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ПСБ-817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СМЗ-782Б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ИАПЗ-754В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Эксплуатационная вместимость цистерны,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заполнения прицепа-цистерны насосом автоцистерны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слива горючего самотеком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(марка)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СЦН-60М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насос БКФ-4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всасывающих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раздаточных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всасывающих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раздаточных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всасывающих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раздаточных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65" w:id="252"/>
    <w:p>
      <w:pPr>
        <w:spacing w:after="0"/>
        <w:ind w:left="0"/>
        <w:jc w:val="left"/>
      </w:pPr>
      <w:r>
        <w:rPr>
          <w:rFonts w:ascii="Times New Roman"/>
          <w:b/>
          <w:i w:val="false"/>
          <w:color w:val="000000"/>
        </w:rPr>
        <w:t xml:space="preserve"> 2. Полевые магистральные и складские трубопроводы</w:t>
      </w:r>
    </w:p>
    <w:bookmarkEnd w:id="252"/>
    <w:bookmarkStart w:name="z266" w:id="253"/>
    <w:p>
      <w:pPr>
        <w:spacing w:after="0"/>
        <w:ind w:left="0"/>
        <w:jc w:val="left"/>
      </w:pPr>
      <w:r>
        <w:rPr>
          <w:rFonts w:ascii="Times New Roman"/>
          <w:b/>
          <w:i w:val="false"/>
          <w:color w:val="000000"/>
        </w:rPr>
        <w:t xml:space="preserve"> Полевые магистральные трубопроводы</w:t>
      </w:r>
    </w:p>
    <w:bookmarkEnd w:id="253"/>
    <w:bookmarkStart w:name="z267" w:id="254"/>
    <w:p>
      <w:pPr>
        <w:spacing w:after="0"/>
        <w:ind w:left="0"/>
        <w:jc w:val="both"/>
      </w:pPr>
      <w:r>
        <w:rPr>
          <w:rFonts w:ascii="Times New Roman"/>
          <w:b w:val="false"/>
          <w:i w:val="false"/>
          <w:color w:val="000000"/>
          <w:sz w:val="28"/>
        </w:rPr>
        <w:t xml:space="preserve">
      К полевым магистральным трубопроводам относятся сборно-разборные трубопроводы ПМТП-100, ПМТП-150 и ПМТБ-200. </w:t>
      </w:r>
    </w:p>
    <w:bookmarkEnd w:id="254"/>
    <w:bookmarkStart w:name="z268" w:id="255"/>
    <w:p>
      <w:pPr>
        <w:spacing w:after="0"/>
        <w:ind w:left="0"/>
        <w:jc w:val="both"/>
      </w:pPr>
      <w:r>
        <w:rPr>
          <w:rFonts w:ascii="Times New Roman"/>
          <w:b w:val="false"/>
          <w:i w:val="false"/>
          <w:color w:val="000000"/>
          <w:sz w:val="28"/>
        </w:rPr>
        <w:t>
      Полевые магистральные трубопроводы предназначены для подачи войскам автомобильного бензина, дизельного топлива и авиационного горючего.</w:t>
      </w:r>
    </w:p>
    <w:bookmarkEnd w:id="255"/>
    <w:bookmarkStart w:name="z269" w:id="256"/>
    <w:p>
      <w:pPr>
        <w:spacing w:after="0"/>
        <w:ind w:left="0"/>
        <w:jc w:val="both"/>
      </w:pPr>
      <w:r>
        <w:rPr>
          <w:rFonts w:ascii="Times New Roman"/>
          <w:b w:val="false"/>
          <w:i w:val="false"/>
          <w:color w:val="000000"/>
          <w:sz w:val="28"/>
        </w:rPr>
        <w:t>
      Полевые магистральные трубопроводы развертываются и эксплуатируются трубопроводными соединениями и частями.</w:t>
      </w:r>
    </w:p>
    <w:bookmarkEnd w:id="256"/>
    <w:bookmarkStart w:name="z270" w:id="257"/>
    <w:p>
      <w:pPr>
        <w:spacing w:after="0"/>
        <w:ind w:left="0"/>
        <w:jc w:val="both"/>
      </w:pPr>
      <w:r>
        <w:rPr>
          <w:rFonts w:ascii="Times New Roman"/>
          <w:b w:val="false"/>
          <w:i w:val="false"/>
          <w:color w:val="000000"/>
          <w:sz w:val="28"/>
        </w:rPr>
        <w:t>
      В состав комплектов входят передвижные насосные и подпорные установки, перекачивающие станции горючего, компрессорные станции, линейное оборудование (трубы, вставки, угольники, тройники, переходники, стальные запорные и резиновые уплотнительные кольца, микропористые прокладки), запорная арматура (задвижки и обратные клапаны), аварийное оборудование (аварийные муфты и хомуты), вспомогательное оборудование (вставки с сеткой, вставки-ловушки, гребенки, заглушки, разделители, оборудование для пакетирования труб и крепления пакетов труб на автомобилях, роликовые приспособления, канатные стропы для погрузки пакетов труб), монтажный инструмент (гидравлические замыкатели, монтажные ключи, рычаги-подставки, разъемные втулки) и контрольно-измерительные приборы (манометры, калибры-щупы).</w:t>
      </w:r>
    </w:p>
    <w:bookmarkEnd w:id="257"/>
    <w:bookmarkStart w:name="z271" w:id="258"/>
    <w:p>
      <w:pPr>
        <w:spacing w:after="0"/>
        <w:ind w:left="0"/>
        <w:jc w:val="both"/>
      </w:pPr>
      <w:r>
        <w:rPr>
          <w:rFonts w:ascii="Times New Roman"/>
          <w:b w:val="false"/>
          <w:i w:val="false"/>
          <w:color w:val="000000"/>
          <w:sz w:val="28"/>
        </w:rPr>
        <w:t>
      Для развертывания и эксплуатации полевых магистральных трубопроводов используются технические средства обеспечения, к которым относятся трубомонтажные машины, автомобильная и инженерная техника, средства связи.</w:t>
      </w:r>
    </w:p>
    <w:bookmarkEnd w:id="258"/>
    <w:bookmarkStart w:name="z272" w:id="259"/>
    <w:p>
      <w:pPr>
        <w:spacing w:after="0"/>
        <w:ind w:left="0"/>
        <w:jc w:val="both"/>
      </w:pPr>
      <w:r>
        <w:rPr>
          <w:rFonts w:ascii="Times New Roman"/>
          <w:b w:val="false"/>
          <w:i w:val="false"/>
          <w:color w:val="000000"/>
          <w:sz w:val="28"/>
        </w:rPr>
        <w:t xml:space="preserve">
      Трубы и трубопроводное оборудование полевых магистральных трубопроводов ПМТП-100, ПМТП-150, ПМТБ-200 имеют соединения типа "Раструб", обеспечивающие механизированную (трубомонтажными машинами) и ручную (с помощью монтажного инструмента) сборку трубопроводов. </w:t>
      </w:r>
    </w:p>
    <w:bookmarkEnd w:id="259"/>
    <w:bookmarkStart w:name="z273" w:id="260"/>
    <w:p>
      <w:pPr>
        <w:spacing w:after="0"/>
        <w:ind w:left="0"/>
        <w:jc w:val="left"/>
      </w:pPr>
      <w:r>
        <w:rPr>
          <w:rFonts w:ascii="Times New Roman"/>
          <w:b/>
          <w:i w:val="false"/>
          <w:color w:val="000000"/>
        </w:rPr>
        <w:t xml:space="preserve"> Техническая характеристика полевых магистральных трубопроводов</w:t>
      </w:r>
    </w:p>
    <w:bookmarkEnd w:id="260"/>
    <w:bookmarkStart w:name="z274" w:id="261"/>
    <w:p>
      <w:pPr>
        <w:spacing w:after="0"/>
        <w:ind w:left="0"/>
        <w:jc w:val="both"/>
      </w:pPr>
      <w:r>
        <w:rPr>
          <w:rFonts w:ascii="Times New Roman"/>
          <w:b w:val="false"/>
          <w:i w:val="false"/>
          <w:color w:val="000000"/>
          <w:sz w:val="28"/>
        </w:rPr>
        <w:t>
      Таблица 3</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ПМТП-100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ПМТП-150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ПМТБ-200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комплекта,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Условный диаметр труб,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т/сут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давление, МПа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Испытательное давление, МПа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трубы,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комплекта,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трубы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 16ГС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 16ГС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 08Г2СФ</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развертывания трубопровода, км/сут: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труопроводной бригадой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трубопроводным батальоном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принятия на вооружение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r>
    </w:tbl>
    <w:bookmarkStart w:name="z275" w:id="262"/>
    <w:p>
      <w:pPr>
        <w:spacing w:after="0"/>
        <w:ind w:left="0"/>
        <w:jc w:val="left"/>
      </w:pPr>
      <w:r>
        <w:rPr>
          <w:rFonts w:ascii="Times New Roman"/>
          <w:b/>
          <w:i w:val="false"/>
          <w:color w:val="000000"/>
        </w:rPr>
        <w:t xml:space="preserve"> Полевые складские трубопроводы</w:t>
      </w:r>
    </w:p>
    <w:bookmarkEnd w:id="262"/>
    <w:bookmarkStart w:name="z276" w:id="263"/>
    <w:p>
      <w:pPr>
        <w:spacing w:after="0"/>
        <w:ind w:left="0"/>
        <w:jc w:val="both"/>
      </w:pPr>
      <w:r>
        <w:rPr>
          <w:rFonts w:ascii="Times New Roman"/>
          <w:b w:val="false"/>
          <w:i w:val="false"/>
          <w:color w:val="000000"/>
          <w:sz w:val="28"/>
        </w:rPr>
        <w:t xml:space="preserve">
      Полевые складские трубопроводы предназначены для развертывания технологической линий полевых складов горючего, подвижных складов жидкого топлива флота и складов специального топлива. К полевым складским трубопроводам относятся трубопроводы ПСТ-100Р, ПСТР-100, ПСТ-150Р, ПСТР-150, полевой складской трубопровод для перекачки меланжей ПСТК-100 и полевой мазутопровод ПМПП-200. </w:t>
      </w:r>
    </w:p>
    <w:bookmarkEnd w:id="263"/>
    <w:bookmarkStart w:name="z277" w:id="264"/>
    <w:p>
      <w:pPr>
        <w:spacing w:after="0"/>
        <w:ind w:left="0"/>
        <w:jc w:val="both"/>
      </w:pPr>
      <w:r>
        <w:rPr>
          <w:rFonts w:ascii="Times New Roman"/>
          <w:b w:val="false"/>
          <w:i w:val="false"/>
          <w:color w:val="000000"/>
          <w:sz w:val="28"/>
        </w:rPr>
        <w:t>
      Полевые складские трубопроводы подразделяются на металлические и мягкие.</w:t>
      </w:r>
    </w:p>
    <w:bookmarkEnd w:id="264"/>
    <w:bookmarkStart w:name="z278" w:id="265"/>
    <w:p>
      <w:pPr>
        <w:spacing w:after="0"/>
        <w:ind w:left="0"/>
        <w:jc w:val="both"/>
      </w:pPr>
      <w:r>
        <w:rPr>
          <w:rFonts w:ascii="Times New Roman"/>
          <w:b w:val="false"/>
          <w:i w:val="false"/>
          <w:color w:val="000000"/>
          <w:sz w:val="28"/>
        </w:rPr>
        <w:t>
      Металические полевые складские трубопроводы в составе своих комплектов имеют трубы и трубопроводное оборудование, аналогичное трубам и оборудованию полевых магистральных трубопроводов соответствующих диаметров.</w:t>
      </w:r>
    </w:p>
    <w:bookmarkEnd w:id="265"/>
    <w:bookmarkStart w:name="z279" w:id="266"/>
    <w:p>
      <w:pPr>
        <w:spacing w:after="0"/>
        <w:ind w:left="0"/>
        <w:jc w:val="both"/>
      </w:pPr>
      <w:r>
        <w:rPr>
          <w:rFonts w:ascii="Times New Roman"/>
          <w:b w:val="false"/>
          <w:i w:val="false"/>
          <w:color w:val="000000"/>
          <w:sz w:val="28"/>
        </w:rPr>
        <w:t>
      В комплекты мягких трубопроводов входят резинотканевые рукава длиной 40 м, армированные элементами соединений. Рукава наматываются на барабаны, что облегчает раскладку их на местности и монтаж.</w:t>
      </w:r>
    </w:p>
    <w:bookmarkEnd w:id="266"/>
    <w:bookmarkStart w:name="z280" w:id="267"/>
    <w:p>
      <w:pPr>
        <w:spacing w:after="0"/>
        <w:ind w:left="0"/>
        <w:jc w:val="both"/>
      </w:pPr>
      <w:r>
        <w:rPr>
          <w:rFonts w:ascii="Times New Roman"/>
          <w:b w:val="false"/>
          <w:i w:val="false"/>
          <w:color w:val="000000"/>
          <w:sz w:val="28"/>
        </w:rPr>
        <w:t>
      Полевой мазутопровод ПМПП-200 имеет съемные теплоизоляционные кожухи для поддержания теплового режима перекачивающего продукта.</w:t>
      </w:r>
    </w:p>
    <w:bookmarkEnd w:id="267"/>
    <w:bookmarkStart w:name="z281" w:id="268"/>
    <w:p>
      <w:pPr>
        <w:spacing w:after="0"/>
        <w:ind w:left="0"/>
        <w:jc w:val="both"/>
      </w:pPr>
      <w:r>
        <w:rPr>
          <w:rFonts w:ascii="Times New Roman"/>
          <w:b w:val="false"/>
          <w:i w:val="false"/>
          <w:color w:val="000000"/>
          <w:sz w:val="28"/>
        </w:rPr>
        <w:t>
      Полевые складские трубопроводы ПСТ-100Р, ПСТ-150Р, ПСТР-150 и мазутопровод ПМПП-200 имеют соединения типа "Раструб", трубопровод для прекачки меланжей ПСТК-100 – фланцевое соединение с уплотнительными элементами из кислостойкого материала "Фторопласт-4", трубопровод ПСТР-100 – муфтовое соединение МПТ-100.</w:t>
      </w:r>
    </w:p>
    <w:bookmarkEnd w:id="268"/>
    <w:bookmarkStart w:name="z282" w:id="269"/>
    <w:p>
      <w:pPr>
        <w:spacing w:after="0"/>
        <w:ind w:left="0"/>
        <w:jc w:val="left"/>
      </w:pPr>
      <w:r>
        <w:rPr>
          <w:rFonts w:ascii="Times New Roman"/>
          <w:b/>
          <w:i w:val="false"/>
          <w:color w:val="000000"/>
        </w:rPr>
        <w:t xml:space="preserve"> Техническая характеристика полевых складских трубопроводов</w:t>
      </w:r>
    </w:p>
    <w:bookmarkEnd w:id="269"/>
    <w:bookmarkStart w:name="z283" w:id="270"/>
    <w:p>
      <w:pPr>
        <w:spacing w:after="0"/>
        <w:ind w:left="0"/>
        <w:jc w:val="both"/>
      </w:pPr>
      <w:r>
        <w:rPr>
          <w:rFonts w:ascii="Times New Roman"/>
          <w:b w:val="false"/>
          <w:i w:val="false"/>
          <w:color w:val="000000"/>
          <w:sz w:val="28"/>
        </w:rPr>
        <w:t>
      Таблица 4</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ПСТ-100Р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ПСТР-100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ПСТ-150Р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ПСТР-150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ПСТК-100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ПМПП-200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комплекта,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Условный диаметр труб,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Пропускная способность, м3/час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давление, МПа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Испытательное давление, МПа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трубы (рукава)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Бензостойкая резина, армированная капроновым шнуром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Бензостойкая резина, армированная капроновым шнуром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Алюминевый сплав АМГ3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 08Г2СФ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трубы (рукава),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трубы (рукава),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съемной теплоизоляции,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комплекта, 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развертывания трубопровода,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принятия на вооружение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эксплуатации военного</w:t>
            </w:r>
            <w:r>
              <w:br/>
            </w:r>
            <w:r>
              <w:rPr>
                <w:rFonts w:ascii="Times New Roman"/>
                <w:b w:val="false"/>
                <w:i w:val="false"/>
                <w:color w:val="000000"/>
                <w:sz w:val="20"/>
              </w:rPr>
              <w:t>имущества Вооруженных Сил</w:t>
            </w:r>
            <w:r>
              <w:br/>
            </w:r>
            <w:r>
              <w:rPr>
                <w:rFonts w:ascii="Times New Roman"/>
                <w:b w:val="false"/>
                <w:i w:val="false"/>
                <w:color w:val="000000"/>
                <w:sz w:val="20"/>
              </w:rPr>
              <w:t>Республики Казахстан</w:t>
            </w:r>
            <w:r>
              <w:br/>
            </w:r>
            <w:r>
              <w:rPr>
                <w:rFonts w:ascii="Times New Roman"/>
                <w:b w:val="false"/>
                <w:i w:val="false"/>
                <w:color w:val="000000"/>
                <w:sz w:val="20"/>
              </w:rPr>
              <w:t>(службы горючего и</w:t>
            </w:r>
            <w:r>
              <w:br/>
            </w:r>
            <w:r>
              <w:rPr>
                <w:rFonts w:ascii="Times New Roman"/>
                <w:b w:val="false"/>
                <w:i w:val="false"/>
                <w:color w:val="000000"/>
                <w:sz w:val="20"/>
              </w:rPr>
              <w:t>смазочных материалов)</w:t>
            </w:r>
          </w:p>
        </w:tc>
      </w:tr>
    </w:tbl>
    <w:bookmarkStart w:name="z285" w:id="271"/>
    <w:p>
      <w:pPr>
        <w:spacing w:after="0"/>
        <w:ind w:left="0"/>
        <w:jc w:val="left"/>
      </w:pPr>
      <w:r>
        <w:rPr>
          <w:rFonts w:ascii="Times New Roman"/>
          <w:b/>
          <w:i w:val="false"/>
          <w:color w:val="000000"/>
        </w:rPr>
        <w:t xml:space="preserve"> Техническая характеристика средств подогрева</w:t>
      </w:r>
    </w:p>
    <w:bookmarkEnd w:id="271"/>
    <w:bookmarkStart w:name="z286" w:id="272"/>
    <w:p>
      <w:pPr>
        <w:spacing w:after="0"/>
        <w:ind w:left="0"/>
        <w:jc w:val="both"/>
      </w:pPr>
      <w:r>
        <w:rPr>
          <w:rFonts w:ascii="Times New Roman"/>
          <w:b w:val="false"/>
          <w:i w:val="false"/>
          <w:color w:val="000000"/>
          <w:sz w:val="28"/>
        </w:rPr>
        <w:t>
      Таблица 1</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Передвижные паровые котлы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ППК-1200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ППК-400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шасси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Автоприцеп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2-ПН-4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1-АП-1,5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Паропроизводительность, кг пара/ч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давление пара в котле, МПа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перегретого пара, ͦ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Мазут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Дизтопливо</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топлива на растопку котла,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топлива, кг/ч: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 развертывание (свертывание) из походного (рабочего) положения в рабочее (походное)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3"/>
          <w:p>
            <w:pPr>
              <w:spacing w:after="20"/>
              <w:ind w:left="20"/>
              <w:jc w:val="both"/>
            </w:pPr>
            <w:r>
              <w:rPr>
                <w:rFonts w:ascii="Times New Roman"/>
                <w:b w:val="false"/>
                <w:i w:val="false"/>
                <w:color w:val="000000"/>
                <w:sz w:val="20"/>
              </w:rPr>
              <w:t>
60-70</w:t>
            </w:r>
          </w:p>
          <w:bookmarkEnd w:id="273"/>
          <w:p>
            <w:pPr>
              <w:spacing w:after="20"/>
              <w:ind w:left="20"/>
              <w:jc w:val="both"/>
            </w:pPr>
            <w:r>
              <w:rPr>
                <w:rFonts w:ascii="Times New Roman"/>
                <w:b w:val="false"/>
                <w:i w:val="false"/>
                <w:color w:val="000000"/>
                <w:sz w:val="20"/>
              </w:rPr>
              <w:t>
(40-50)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4"/>
          <w:p>
            <w:pPr>
              <w:spacing w:after="20"/>
              <w:ind w:left="20"/>
              <w:jc w:val="both"/>
            </w:pPr>
            <w:r>
              <w:rPr>
                <w:rFonts w:ascii="Times New Roman"/>
                <w:b w:val="false"/>
                <w:i w:val="false"/>
                <w:color w:val="000000"/>
                <w:sz w:val="20"/>
              </w:rPr>
              <w:t>
30</w:t>
            </w:r>
          </w:p>
          <w:bookmarkEnd w:id="274"/>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эксплуатации военного</w:t>
            </w:r>
            <w:r>
              <w:br/>
            </w:r>
            <w:r>
              <w:rPr>
                <w:rFonts w:ascii="Times New Roman"/>
                <w:b w:val="false"/>
                <w:i w:val="false"/>
                <w:color w:val="000000"/>
                <w:sz w:val="20"/>
              </w:rPr>
              <w:t>имущества Вооруженных Сил</w:t>
            </w:r>
            <w:r>
              <w:br/>
            </w:r>
            <w:r>
              <w:rPr>
                <w:rFonts w:ascii="Times New Roman"/>
                <w:b w:val="false"/>
                <w:i w:val="false"/>
                <w:color w:val="000000"/>
                <w:sz w:val="20"/>
              </w:rPr>
              <w:t>Республики Казахстан</w:t>
            </w:r>
            <w:r>
              <w:br/>
            </w:r>
            <w:r>
              <w:rPr>
                <w:rFonts w:ascii="Times New Roman"/>
                <w:b w:val="false"/>
                <w:i w:val="false"/>
                <w:color w:val="000000"/>
                <w:sz w:val="20"/>
              </w:rPr>
              <w:t>(службы горючего и</w:t>
            </w:r>
            <w:r>
              <w:br/>
            </w:r>
            <w:r>
              <w:rPr>
                <w:rFonts w:ascii="Times New Roman"/>
                <w:b w:val="false"/>
                <w:i w:val="false"/>
                <w:color w:val="000000"/>
                <w:sz w:val="20"/>
              </w:rPr>
              <w:t>смазочных материалов)</w:t>
            </w:r>
          </w:p>
        </w:tc>
      </w:tr>
    </w:tbl>
    <w:bookmarkStart w:name="z290" w:id="275"/>
    <w:p>
      <w:pPr>
        <w:spacing w:after="0"/>
        <w:ind w:left="0"/>
        <w:jc w:val="left"/>
      </w:pPr>
      <w:r>
        <w:rPr>
          <w:rFonts w:ascii="Times New Roman"/>
          <w:b/>
          <w:i w:val="false"/>
          <w:color w:val="000000"/>
        </w:rPr>
        <w:t xml:space="preserve"> Средства хранения</w:t>
      </w:r>
    </w:p>
    <w:bookmarkEnd w:id="275"/>
    <w:bookmarkStart w:name="z291" w:id="276"/>
    <w:p>
      <w:pPr>
        <w:spacing w:after="0"/>
        <w:ind w:left="0"/>
        <w:jc w:val="both"/>
      </w:pPr>
      <w:r>
        <w:rPr>
          <w:rFonts w:ascii="Times New Roman"/>
          <w:b w:val="false"/>
          <w:i w:val="false"/>
          <w:color w:val="000000"/>
          <w:sz w:val="28"/>
        </w:rPr>
        <w:t xml:space="preserve">
      Средства хранения предназначены для хранения горючего, масел и специальных жидкостей, в резервуарах Р-4 можно также перевозить горючее. </w:t>
      </w:r>
    </w:p>
    <w:bookmarkEnd w:id="276"/>
    <w:bookmarkStart w:name="z292" w:id="277"/>
    <w:p>
      <w:pPr>
        <w:spacing w:after="0"/>
        <w:ind w:left="0"/>
        <w:jc w:val="both"/>
      </w:pPr>
      <w:r>
        <w:rPr>
          <w:rFonts w:ascii="Times New Roman"/>
          <w:b w:val="false"/>
          <w:i w:val="false"/>
          <w:color w:val="000000"/>
          <w:sz w:val="28"/>
        </w:rPr>
        <w:t>
      Техническая характеристика основных средств хранения, приведена в таблице 1-5.</w:t>
      </w:r>
    </w:p>
    <w:bookmarkEnd w:id="277"/>
    <w:bookmarkStart w:name="z293" w:id="278"/>
    <w:p>
      <w:pPr>
        <w:spacing w:after="0"/>
        <w:ind w:left="0"/>
        <w:jc w:val="left"/>
      </w:pPr>
      <w:r>
        <w:rPr>
          <w:rFonts w:ascii="Times New Roman"/>
          <w:b/>
          <w:i w:val="false"/>
          <w:color w:val="000000"/>
        </w:rPr>
        <w:t xml:space="preserve"> Техническая характеристика стальных горизонтальных резервуаров</w:t>
      </w:r>
    </w:p>
    <w:bookmarkEnd w:id="278"/>
    <w:bookmarkStart w:name="z294" w:id="279"/>
    <w:p>
      <w:pPr>
        <w:spacing w:after="0"/>
        <w:ind w:left="0"/>
        <w:jc w:val="both"/>
      </w:pPr>
      <w:r>
        <w:rPr>
          <w:rFonts w:ascii="Times New Roman"/>
          <w:b w:val="false"/>
          <w:i w:val="false"/>
          <w:color w:val="000000"/>
          <w:sz w:val="28"/>
        </w:rPr>
        <w:t>
      Таблица 1</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0"/>
          <w:p>
            <w:pPr>
              <w:spacing w:after="20"/>
              <w:ind w:left="20"/>
              <w:jc w:val="both"/>
            </w:pPr>
            <w:r>
              <w:rPr>
                <w:rFonts w:ascii="Times New Roman"/>
                <w:b w:val="false"/>
                <w:i w:val="false"/>
                <w:color w:val="000000"/>
                <w:sz w:val="20"/>
              </w:rPr>
              <w:t>
№</w:t>
            </w:r>
          </w:p>
          <w:bookmarkEnd w:id="280"/>
          <w:p>
            <w:pPr>
              <w:spacing w:after="20"/>
              <w:ind w:left="20"/>
              <w:jc w:val="both"/>
            </w:pPr>
            <w:r>
              <w:rPr>
                <w:rFonts w:ascii="Times New Roman"/>
                <w:b w:val="false"/>
                <w:i w:val="false"/>
                <w:color w:val="000000"/>
                <w:sz w:val="20"/>
              </w:rPr>
              <w:t>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эксплуатационная, м3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Габаритные размеры,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(по грузовым скобам)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горловины,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r>
    </w:tbl>
    <w:bookmarkStart w:name="z296" w:id="281"/>
    <w:p>
      <w:pPr>
        <w:spacing w:after="0"/>
        <w:ind w:left="0"/>
        <w:jc w:val="left"/>
      </w:pPr>
      <w:r>
        <w:rPr>
          <w:rFonts w:ascii="Times New Roman"/>
          <w:b/>
          <w:i w:val="false"/>
          <w:color w:val="000000"/>
        </w:rPr>
        <w:t xml:space="preserve"> Техническая характеристика резервуаров с трубчатыми подогревателями</w:t>
      </w:r>
    </w:p>
    <w:bookmarkEnd w:id="281"/>
    <w:bookmarkStart w:name="z297" w:id="282"/>
    <w:p>
      <w:pPr>
        <w:spacing w:after="0"/>
        <w:ind w:left="0"/>
        <w:jc w:val="both"/>
      </w:pPr>
      <w:r>
        <w:rPr>
          <w:rFonts w:ascii="Times New Roman"/>
          <w:b w:val="false"/>
          <w:i w:val="false"/>
          <w:color w:val="000000"/>
          <w:sz w:val="28"/>
        </w:rPr>
        <w:t>
      Таблица 2</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3"/>
          <w:p>
            <w:pPr>
              <w:spacing w:after="20"/>
              <w:ind w:left="20"/>
              <w:jc w:val="both"/>
            </w:pPr>
            <w:r>
              <w:rPr>
                <w:rFonts w:ascii="Times New Roman"/>
                <w:b w:val="false"/>
                <w:i w:val="false"/>
                <w:color w:val="000000"/>
                <w:sz w:val="20"/>
              </w:rPr>
              <w:t>
№</w:t>
            </w:r>
          </w:p>
          <w:bookmarkEnd w:id="283"/>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Габаритные размеры,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Поверхность нагрева подогревателей,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скорость нагрева масла, град/ч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масса,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r>
    </w:tbl>
    <w:bookmarkStart w:name="z299" w:id="284"/>
    <w:p>
      <w:pPr>
        <w:spacing w:after="0"/>
        <w:ind w:left="0"/>
        <w:jc w:val="left"/>
      </w:pPr>
      <w:r>
        <w:rPr>
          <w:rFonts w:ascii="Times New Roman"/>
          <w:b/>
          <w:i w:val="false"/>
          <w:color w:val="000000"/>
        </w:rPr>
        <w:t xml:space="preserve"> Техническая характеристика резинотканевых резервуаров</w:t>
      </w:r>
    </w:p>
    <w:bookmarkEnd w:id="284"/>
    <w:bookmarkStart w:name="z300" w:id="285"/>
    <w:p>
      <w:pPr>
        <w:spacing w:after="0"/>
        <w:ind w:left="0"/>
        <w:jc w:val="both"/>
      </w:pPr>
      <w:r>
        <w:rPr>
          <w:rFonts w:ascii="Times New Roman"/>
          <w:b w:val="false"/>
          <w:i w:val="false"/>
          <w:color w:val="000000"/>
          <w:sz w:val="28"/>
        </w:rPr>
        <w:t>
      Таблица 3</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6"/>
          <w:p>
            <w:pPr>
              <w:spacing w:after="20"/>
              <w:ind w:left="20"/>
              <w:jc w:val="both"/>
            </w:pPr>
            <w:r>
              <w:rPr>
                <w:rFonts w:ascii="Times New Roman"/>
                <w:b w:val="false"/>
                <w:i w:val="false"/>
                <w:color w:val="000000"/>
                <w:sz w:val="20"/>
              </w:rPr>
              <w:t>
№</w:t>
            </w:r>
          </w:p>
          <w:bookmarkEnd w:id="286"/>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номинальная,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Габаритные размеры,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незаполненного резервуара: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резервуара в свернутом положении: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заполненного резервуара: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резервуара без чехла,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bl>
    <w:bookmarkStart w:name="z302" w:id="287"/>
    <w:p>
      <w:pPr>
        <w:spacing w:after="0"/>
        <w:ind w:left="0"/>
        <w:jc w:val="left"/>
      </w:pPr>
      <w:r>
        <w:rPr>
          <w:rFonts w:ascii="Times New Roman"/>
          <w:b/>
          <w:i w:val="false"/>
          <w:color w:val="000000"/>
        </w:rPr>
        <w:t xml:space="preserve"> Техническая характеристика стальных бочек</w:t>
      </w:r>
    </w:p>
    <w:bookmarkEnd w:id="287"/>
    <w:bookmarkStart w:name="z303" w:id="288"/>
    <w:p>
      <w:pPr>
        <w:spacing w:after="0"/>
        <w:ind w:left="0"/>
        <w:jc w:val="both"/>
      </w:pPr>
      <w:r>
        <w:rPr>
          <w:rFonts w:ascii="Times New Roman"/>
          <w:b w:val="false"/>
          <w:i w:val="false"/>
          <w:color w:val="000000"/>
          <w:sz w:val="28"/>
        </w:rPr>
        <w:t>
      Таблица 4</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9"/>
          <w:p>
            <w:pPr>
              <w:spacing w:after="20"/>
              <w:ind w:left="20"/>
              <w:jc w:val="both"/>
            </w:pPr>
            <w:r>
              <w:rPr>
                <w:rFonts w:ascii="Times New Roman"/>
                <w:b w:val="false"/>
                <w:i w:val="false"/>
                <w:color w:val="000000"/>
                <w:sz w:val="20"/>
              </w:rPr>
              <w:t>
№</w:t>
            </w:r>
          </w:p>
          <w:bookmarkEnd w:id="289"/>
          <w:p>
            <w:pPr>
              <w:spacing w:after="20"/>
              <w:ind w:left="20"/>
              <w:jc w:val="both"/>
            </w:pPr>
            <w:r>
              <w:rPr>
                <w:rFonts w:ascii="Times New Roman"/>
                <w:b w:val="false"/>
                <w:i w:val="false"/>
                <w:color w:val="000000"/>
                <w:sz w:val="20"/>
              </w:rPr>
              <w:t>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Сварные оцинкованные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Сварные толстостенные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БСО-100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БСО-200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БСО-275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БСТ-275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номинальная,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Габаритные размеры, 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по обручам катания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внутренний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наливного отверстия, 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листа, 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bl>
    <w:bookmarkStart w:name="z305" w:id="290"/>
    <w:p>
      <w:pPr>
        <w:spacing w:after="0"/>
        <w:ind w:left="0"/>
        <w:jc w:val="left"/>
      </w:pPr>
      <w:r>
        <w:rPr>
          <w:rFonts w:ascii="Times New Roman"/>
          <w:b/>
          <w:i w:val="false"/>
          <w:color w:val="000000"/>
        </w:rPr>
        <w:t xml:space="preserve"> Техническая характеристика стальных канистр</w:t>
      </w:r>
    </w:p>
    <w:bookmarkEnd w:id="290"/>
    <w:bookmarkStart w:name="z306" w:id="291"/>
    <w:p>
      <w:pPr>
        <w:spacing w:after="0"/>
        <w:ind w:left="0"/>
        <w:jc w:val="both"/>
      </w:pPr>
      <w:r>
        <w:rPr>
          <w:rFonts w:ascii="Times New Roman"/>
          <w:b w:val="false"/>
          <w:i w:val="false"/>
          <w:color w:val="000000"/>
          <w:sz w:val="28"/>
        </w:rPr>
        <w:t>
      Таблица 5</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Канистра вместимостью, 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Габаритные размеры,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горловины,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30Х40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30Х40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листа,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эксплуатации военного</w:t>
            </w:r>
            <w:r>
              <w:br/>
            </w:r>
            <w:r>
              <w:rPr>
                <w:rFonts w:ascii="Times New Roman"/>
                <w:b w:val="false"/>
                <w:i w:val="false"/>
                <w:color w:val="000000"/>
                <w:sz w:val="20"/>
              </w:rPr>
              <w:t>имущества Вооруженных Сил</w:t>
            </w:r>
            <w:r>
              <w:br/>
            </w:r>
            <w:r>
              <w:rPr>
                <w:rFonts w:ascii="Times New Roman"/>
                <w:b w:val="false"/>
                <w:i w:val="false"/>
                <w:color w:val="000000"/>
                <w:sz w:val="20"/>
              </w:rPr>
              <w:t>Республики Казахстан</w:t>
            </w:r>
            <w:r>
              <w:br/>
            </w:r>
            <w:r>
              <w:rPr>
                <w:rFonts w:ascii="Times New Roman"/>
                <w:b w:val="false"/>
                <w:i w:val="false"/>
                <w:color w:val="000000"/>
                <w:sz w:val="20"/>
              </w:rPr>
              <w:t>(службы горючего и</w:t>
            </w:r>
            <w:r>
              <w:br/>
            </w:r>
            <w:r>
              <w:rPr>
                <w:rFonts w:ascii="Times New Roman"/>
                <w:b w:val="false"/>
                <w:i w:val="false"/>
                <w:color w:val="000000"/>
                <w:sz w:val="20"/>
              </w:rPr>
              <w:t>смазочных материалов)</w:t>
            </w:r>
          </w:p>
        </w:tc>
      </w:tr>
    </w:tbl>
    <w:bookmarkStart w:name="z308" w:id="292"/>
    <w:p>
      <w:pPr>
        <w:spacing w:after="0"/>
        <w:ind w:left="0"/>
        <w:jc w:val="left"/>
      </w:pPr>
      <w:r>
        <w:rPr>
          <w:rFonts w:ascii="Times New Roman"/>
          <w:b/>
          <w:i w:val="false"/>
          <w:color w:val="000000"/>
        </w:rPr>
        <w:t xml:space="preserve"> Средства механизации погрузочно-выгрузочных работ и средств подогрева</w:t>
      </w:r>
    </w:p>
    <w:bookmarkEnd w:id="292"/>
    <w:bookmarkStart w:name="z309" w:id="293"/>
    <w:p>
      <w:pPr>
        <w:spacing w:after="0"/>
        <w:ind w:left="0"/>
        <w:jc w:val="both"/>
      </w:pPr>
      <w:r>
        <w:rPr>
          <w:rFonts w:ascii="Times New Roman"/>
          <w:b w:val="false"/>
          <w:i w:val="false"/>
          <w:color w:val="000000"/>
          <w:sz w:val="28"/>
        </w:rPr>
        <w:t>
      Техническая характеристика средств механизации погрузочно-выгрузочных работ и средств подогрева приведены в таблице.</w:t>
      </w:r>
    </w:p>
    <w:bookmarkEnd w:id="293"/>
    <w:bookmarkStart w:name="z310" w:id="294"/>
    <w:p>
      <w:pPr>
        <w:spacing w:after="0"/>
        <w:ind w:left="0"/>
        <w:jc w:val="both"/>
      </w:pPr>
      <w:r>
        <w:rPr>
          <w:rFonts w:ascii="Times New Roman"/>
          <w:b w:val="false"/>
          <w:i w:val="false"/>
          <w:color w:val="000000"/>
          <w:sz w:val="28"/>
        </w:rPr>
        <w:t>
      Таблица 1</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Бочкоподъемники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5"/>
          <w:p>
            <w:pPr>
              <w:spacing w:after="20"/>
              <w:ind w:left="20"/>
              <w:jc w:val="both"/>
            </w:pPr>
            <w:r>
              <w:rPr>
                <w:rFonts w:ascii="Times New Roman"/>
                <w:b w:val="false"/>
                <w:i w:val="false"/>
                <w:color w:val="000000"/>
                <w:sz w:val="20"/>
              </w:rPr>
              <w:t xml:space="preserve">
Транспортер </w:t>
            </w:r>
          </w:p>
          <w:bookmarkEnd w:id="295"/>
          <w:p>
            <w:pPr>
              <w:spacing w:after="20"/>
              <w:ind w:left="20"/>
              <w:jc w:val="both"/>
            </w:pPr>
            <w:r>
              <w:rPr>
                <w:rFonts w:ascii="Times New Roman"/>
                <w:b w:val="false"/>
                <w:i w:val="false"/>
                <w:color w:val="000000"/>
                <w:sz w:val="20"/>
              </w:rPr>
              <w:t xml:space="preserve">
ТБЭ-500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БЭ-350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подъема,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Ручная лебедка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2СД-Б и ручная лебедка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Электродвигатель и ручная лебедка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Электродвигатель и ручная лебедка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боч./ч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эксплуатации военного</w:t>
            </w:r>
            <w:r>
              <w:br/>
            </w:r>
            <w:r>
              <w:rPr>
                <w:rFonts w:ascii="Times New Roman"/>
                <w:b w:val="false"/>
                <w:i w:val="false"/>
                <w:color w:val="000000"/>
                <w:sz w:val="20"/>
              </w:rPr>
              <w:t>имущества Вооруженных Сил</w:t>
            </w:r>
            <w:r>
              <w:br/>
            </w:r>
            <w:r>
              <w:rPr>
                <w:rFonts w:ascii="Times New Roman"/>
                <w:b w:val="false"/>
                <w:i w:val="false"/>
                <w:color w:val="000000"/>
                <w:sz w:val="20"/>
              </w:rPr>
              <w:t>Республики Казахстан</w:t>
            </w:r>
            <w:r>
              <w:br/>
            </w:r>
            <w:r>
              <w:rPr>
                <w:rFonts w:ascii="Times New Roman"/>
                <w:b w:val="false"/>
                <w:i w:val="false"/>
                <w:color w:val="000000"/>
                <w:sz w:val="20"/>
              </w:rPr>
              <w:t>(службы горючего и</w:t>
            </w:r>
            <w:r>
              <w:br/>
            </w:r>
            <w:r>
              <w:rPr>
                <w:rFonts w:ascii="Times New Roman"/>
                <w:b w:val="false"/>
                <w:i w:val="false"/>
                <w:color w:val="000000"/>
                <w:sz w:val="20"/>
              </w:rPr>
              <w:t>смазочных материалов)</w:t>
            </w:r>
          </w:p>
        </w:tc>
      </w:tr>
    </w:tbl>
    <w:bookmarkStart w:name="z313" w:id="296"/>
    <w:p>
      <w:pPr>
        <w:spacing w:after="0"/>
        <w:ind w:left="0"/>
        <w:jc w:val="left"/>
      </w:pPr>
      <w:r>
        <w:rPr>
          <w:rFonts w:ascii="Times New Roman"/>
          <w:b/>
          <w:i w:val="false"/>
          <w:color w:val="000000"/>
        </w:rPr>
        <w:t xml:space="preserve"> Годовой расход моторесурса (норма наработки) (только для специального оборудования)</w:t>
      </w:r>
    </w:p>
    <w:bookmarkEnd w:id="296"/>
    <w:bookmarkStart w:name="z314" w:id="297"/>
    <w:p>
      <w:pPr>
        <w:spacing w:after="0"/>
        <w:ind w:left="0"/>
        <w:jc w:val="both"/>
      </w:pPr>
      <w:r>
        <w:rPr>
          <w:rFonts w:ascii="Times New Roman"/>
          <w:b w:val="false"/>
          <w:i w:val="false"/>
          <w:color w:val="000000"/>
          <w:sz w:val="28"/>
        </w:rPr>
        <w:t>
      Таблица 1</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8"/>
          <w:p>
            <w:pPr>
              <w:spacing w:after="20"/>
              <w:ind w:left="20"/>
              <w:jc w:val="both"/>
            </w:pPr>
            <w:r>
              <w:rPr>
                <w:rFonts w:ascii="Times New Roman"/>
                <w:b w:val="false"/>
                <w:i w:val="false"/>
                <w:color w:val="000000"/>
                <w:sz w:val="20"/>
              </w:rPr>
              <w:t>
Ед.</w:t>
            </w:r>
          </w:p>
          <w:bookmarkEnd w:id="298"/>
          <w:p>
            <w:pPr>
              <w:spacing w:after="20"/>
              <w:ind w:left="20"/>
              <w:jc w:val="both"/>
            </w:pPr>
            <w:r>
              <w:rPr>
                <w:rFonts w:ascii="Times New Roman"/>
                <w:b w:val="false"/>
                <w:i w:val="false"/>
                <w:color w:val="000000"/>
                <w:sz w:val="20"/>
              </w:rPr>
              <w:t>
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расход моторесурса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средства по группам эксплуатации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текущего обеспечения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средства транспортировки ракетного топлива и горючего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Маслозаправщики и заправщики спецжидкостями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Автомобильные средства с приводом насоса от автомобильных двигателей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заправки и перекачки ГСМ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транспортировки ГСМ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перекачки ракетного топлива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перекачки горючего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перекачки масел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Передвижные паровые котлы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эксплуатации военного</w:t>
            </w:r>
            <w:r>
              <w:br/>
            </w:r>
            <w:r>
              <w:rPr>
                <w:rFonts w:ascii="Times New Roman"/>
                <w:b w:val="false"/>
                <w:i w:val="false"/>
                <w:color w:val="000000"/>
                <w:sz w:val="20"/>
              </w:rPr>
              <w:t>имущества Вооруженных Сил</w:t>
            </w:r>
            <w:r>
              <w:br/>
            </w:r>
            <w:r>
              <w:rPr>
                <w:rFonts w:ascii="Times New Roman"/>
                <w:b w:val="false"/>
                <w:i w:val="false"/>
                <w:color w:val="000000"/>
                <w:sz w:val="20"/>
              </w:rPr>
              <w:t>Республики Казахстан</w:t>
            </w:r>
            <w:r>
              <w:br/>
            </w:r>
            <w:r>
              <w:rPr>
                <w:rFonts w:ascii="Times New Roman"/>
                <w:b w:val="false"/>
                <w:i w:val="false"/>
                <w:color w:val="000000"/>
                <w:sz w:val="20"/>
              </w:rPr>
              <w:t>(службы горючего и</w:t>
            </w:r>
            <w:r>
              <w:br/>
            </w:r>
            <w:r>
              <w:rPr>
                <w:rFonts w:ascii="Times New Roman"/>
                <w:b w:val="false"/>
                <w:i w:val="false"/>
                <w:color w:val="000000"/>
                <w:sz w:val="20"/>
              </w:rPr>
              <w:t>смазочных материалов)</w:t>
            </w:r>
          </w:p>
        </w:tc>
      </w:tr>
    </w:tbl>
    <w:bookmarkStart w:name="z317" w:id="299"/>
    <w:p>
      <w:pPr>
        <w:spacing w:after="0"/>
        <w:ind w:left="0"/>
        <w:jc w:val="left"/>
      </w:pPr>
      <w:r>
        <w:rPr>
          <w:rFonts w:ascii="Times New Roman"/>
          <w:b/>
          <w:i w:val="false"/>
          <w:color w:val="000000"/>
        </w:rPr>
        <w:t xml:space="preserve"> Карточка автомобильной техники длительного хранения </w:t>
      </w:r>
    </w:p>
    <w:bookmarkEnd w:id="299"/>
    <w:p>
      <w:pPr>
        <w:spacing w:after="0"/>
        <w:ind w:left="0"/>
        <w:jc w:val="both"/>
      </w:pPr>
      <w:bookmarkStart w:name="z318" w:id="300"/>
      <w:r>
        <w:rPr>
          <w:rFonts w:ascii="Times New Roman"/>
          <w:b w:val="false"/>
          <w:i w:val="false"/>
          <w:color w:val="000000"/>
          <w:sz w:val="28"/>
        </w:rPr>
        <w:t xml:space="preserve">
      Автомобиль (прицеп) _________________________________________________  </w:t>
      </w:r>
    </w:p>
    <w:bookmarkEnd w:id="300"/>
    <w:p>
      <w:pPr>
        <w:spacing w:after="0"/>
        <w:ind w:left="0"/>
        <w:jc w:val="both"/>
      </w:pPr>
      <w:r>
        <w:rPr>
          <w:rFonts w:ascii="Times New Roman"/>
          <w:b w:val="false"/>
          <w:i w:val="false"/>
          <w:color w:val="000000"/>
          <w:sz w:val="28"/>
        </w:rPr>
        <w:t xml:space="preserve">                                     (тип, марка)</w:t>
      </w:r>
    </w:p>
    <w:bookmarkStart w:name="z319" w:id="301"/>
    <w:p>
      <w:pPr>
        <w:spacing w:after="0"/>
        <w:ind w:left="0"/>
        <w:jc w:val="both"/>
      </w:pPr>
      <w:r>
        <w:rPr>
          <w:rFonts w:ascii="Times New Roman"/>
          <w:b w:val="false"/>
          <w:i w:val="false"/>
          <w:color w:val="000000"/>
          <w:sz w:val="28"/>
        </w:rPr>
        <w:t>
      Военный номер ________________________ шасси № _____________________</w:t>
      </w:r>
    </w:p>
    <w:bookmarkEnd w:id="301"/>
    <w:bookmarkStart w:name="z320" w:id="302"/>
    <w:p>
      <w:pPr>
        <w:spacing w:after="0"/>
        <w:ind w:left="0"/>
        <w:jc w:val="both"/>
      </w:pPr>
      <w:r>
        <w:rPr>
          <w:rFonts w:ascii="Times New Roman"/>
          <w:b w:val="false"/>
          <w:i w:val="false"/>
          <w:color w:val="000000"/>
          <w:sz w:val="28"/>
        </w:rPr>
        <w:t>
      Поставлена на хранение _______________________________________________</w:t>
      </w:r>
    </w:p>
    <w:bookmarkEnd w:id="302"/>
    <w:bookmarkStart w:name="z321" w:id="303"/>
    <w:p>
      <w:pPr>
        <w:spacing w:after="0"/>
        <w:ind w:left="0"/>
        <w:jc w:val="both"/>
      </w:pPr>
      <w:r>
        <w:rPr>
          <w:rFonts w:ascii="Times New Roman"/>
          <w:b w:val="false"/>
          <w:i w:val="false"/>
          <w:color w:val="000000"/>
          <w:sz w:val="28"/>
        </w:rPr>
        <w:t>
      (дата постановки)</w:t>
      </w:r>
    </w:p>
    <w:bookmarkEnd w:id="303"/>
    <w:bookmarkStart w:name="z322" w:id="304"/>
    <w:p>
      <w:pPr>
        <w:spacing w:after="0"/>
        <w:ind w:left="0"/>
        <w:jc w:val="both"/>
      </w:pPr>
      <w:r>
        <w:rPr>
          <w:rFonts w:ascii="Times New Roman"/>
          <w:b w:val="false"/>
          <w:i w:val="false"/>
          <w:color w:val="000000"/>
          <w:sz w:val="28"/>
        </w:rPr>
        <w:t>
      Приказ по воинской части __________№ ______от "_____" _______ 20___ года</w:t>
      </w:r>
    </w:p>
    <w:bookmarkEnd w:id="304"/>
    <w:bookmarkStart w:name="z323" w:id="305"/>
    <w:p>
      <w:pPr>
        <w:spacing w:after="0"/>
        <w:ind w:left="0"/>
        <w:jc w:val="both"/>
      </w:pPr>
      <w:r>
        <w:rPr>
          <w:rFonts w:ascii="Times New Roman"/>
          <w:b w:val="false"/>
          <w:i w:val="false"/>
          <w:color w:val="000000"/>
          <w:sz w:val="28"/>
        </w:rPr>
        <w:t>
      Пробег машины с начала эксплуатации к моменту постановки</w:t>
      </w:r>
    </w:p>
    <w:bookmarkEnd w:id="305"/>
    <w:bookmarkStart w:name="z324" w:id="306"/>
    <w:p>
      <w:pPr>
        <w:spacing w:after="0"/>
        <w:ind w:left="0"/>
        <w:jc w:val="both"/>
      </w:pPr>
      <w:r>
        <w:rPr>
          <w:rFonts w:ascii="Times New Roman"/>
          <w:b w:val="false"/>
          <w:i w:val="false"/>
          <w:color w:val="000000"/>
          <w:sz w:val="28"/>
        </w:rPr>
        <w:t>
      На хранение ______________________________ километров</w:t>
      </w:r>
    </w:p>
    <w:bookmarkEnd w:id="306"/>
    <w:bookmarkStart w:name="z325" w:id="307"/>
    <w:p>
      <w:pPr>
        <w:spacing w:after="0"/>
        <w:ind w:left="0"/>
        <w:jc w:val="both"/>
      </w:pPr>
      <w:r>
        <w:rPr>
          <w:rFonts w:ascii="Times New Roman"/>
          <w:b w:val="false"/>
          <w:i w:val="false"/>
          <w:color w:val="000000"/>
          <w:sz w:val="28"/>
        </w:rPr>
        <w:t>
      Остаток ресурса до очередного ремонта_____________ километров</w:t>
      </w:r>
    </w:p>
    <w:bookmarkEnd w:id="307"/>
    <w:p>
      <w:pPr>
        <w:spacing w:after="0"/>
        <w:ind w:left="0"/>
        <w:jc w:val="both"/>
      </w:pPr>
      <w:bookmarkStart w:name="z326" w:id="308"/>
      <w:r>
        <w:rPr>
          <w:rFonts w:ascii="Times New Roman"/>
          <w:b w:val="false"/>
          <w:i w:val="false"/>
          <w:color w:val="000000"/>
          <w:sz w:val="28"/>
        </w:rPr>
        <w:t xml:space="preserve">
      Аккумуляторные батареи ______________________ содержатся _____________   </w:t>
      </w:r>
    </w:p>
    <w:bookmarkEnd w:id="308"/>
    <w:p>
      <w:pPr>
        <w:spacing w:after="0"/>
        <w:ind w:left="0"/>
        <w:jc w:val="both"/>
      </w:pPr>
      <w:r>
        <w:rPr>
          <w:rFonts w:ascii="Times New Roman"/>
          <w:b w:val="false"/>
          <w:i w:val="false"/>
          <w:color w:val="000000"/>
          <w:sz w:val="28"/>
        </w:rPr>
        <w:t xml:space="preserve">                               (тип, количество)             (на машине, в станции зарядки аккумуляторов)</w:t>
      </w:r>
    </w:p>
    <w:p>
      <w:pPr>
        <w:spacing w:after="0"/>
        <w:ind w:left="0"/>
        <w:jc w:val="both"/>
      </w:pPr>
      <w:bookmarkStart w:name="z327" w:id="309"/>
      <w:r>
        <w:rPr>
          <w:rFonts w:ascii="Times New Roman"/>
          <w:b w:val="false"/>
          <w:i w:val="false"/>
          <w:color w:val="000000"/>
          <w:sz w:val="28"/>
        </w:rPr>
        <w:t>
      Приведены в рабочее состояние ________________________________________</w:t>
      </w:r>
    </w:p>
    <w:bookmarkEnd w:id="309"/>
    <w:p>
      <w:pPr>
        <w:spacing w:after="0"/>
        <w:ind w:left="0"/>
        <w:jc w:val="both"/>
      </w:pPr>
      <w:r>
        <w:rPr>
          <w:rFonts w:ascii="Times New Roman"/>
          <w:b w:val="false"/>
          <w:i w:val="false"/>
          <w:color w:val="000000"/>
          <w:sz w:val="28"/>
        </w:rPr>
        <w:t xml:space="preserve">                                                 (дата)</w:t>
      </w:r>
    </w:p>
    <w:p>
      <w:pPr>
        <w:spacing w:after="0"/>
        <w:ind w:left="0"/>
        <w:jc w:val="both"/>
      </w:pPr>
      <w:bookmarkStart w:name="z328" w:id="310"/>
      <w:r>
        <w:rPr>
          <w:rFonts w:ascii="Times New Roman"/>
          <w:b w:val="false"/>
          <w:i w:val="false"/>
          <w:color w:val="000000"/>
          <w:sz w:val="28"/>
        </w:rPr>
        <w:t>
      Ключ от замка зажигания и люков машин ________________________________</w:t>
      </w:r>
    </w:p>
    <w:bookmarkEnd w:id="310"/>
    <w:p>
      <w:pPr>
        <w:spacing w:after="0"/>
        <w:ind w:left="0"/>
        <w:jc w:val="both"/>
      </w:pPr>
      <w:r>
        <w:rPr>
          <w:rFonts w:ascii="Times New Roman"/>
          <w:b w:val="false"/>
          <w:i w:val="false"/>
          <w:color w:val="000000"/>
          <w:sz w:val="28"/>
        </w:rPr>
        <w:t xml:space="preserve">                                                 (место хранения)</w:t>
      </w:r>
    </w:p>
    <w:p>
      <w:pPr>
        <w:spacing w:after="0"/>
        <w:ind w:left="0"/>
        <w:jc w:val="both"/>
      </w:pPr>
      <w:bookmarkStart w:name="z329" w:id="311"/>
      <w:r>
        <w:rPr>
          <w:rFonts w:ascii="Times New Roman"/>
          <w:b w:val="false"/>
          <w:i w:val="false"/>
          <w:color w:val="000000"/>
          <w:sz w:val="28"/>
        </w:rPr>
        <w:t>
      Место хранения ЗИП __________________________________________________</w:t>
      </w:r>
    </w:p>
    <w:bookmarkEnd w:id="311"/>
    <w:p>
      <w:pPr>
        <w:spacing w:after="0"/>
        <w:ind w:left="0"/>
        <w:jc w:val="both"/>
      </w:pPr>
      <w:r>
        <w:rPr>
          <w:rFonts w:ascii="Times New Roman"/>
          <w:b w:val="false"/>
          <w:i w:val="false"/>
          <w:color w:val="000000"/>
          <w:sz w:val="28"/>
        </w:rPr>
        <w:t xml:space="preserve">                                     (на машине, на складе)</w:t>
      </w:r>
    </w:p>
    <w:p>
      <w:pPr>
        <w:spacing w:after="0"/>
        <w:ind w:left="0"/>
        <w:jc w:val="both"/>
      </w:pPr>
      <w:bookmarkStart w:name="z330" w:id="312"/>
      <w:r>
        <w:rPr>
          <w:rFonts w:ascii="Times New Roman"/>
          <w:b w:val="false"/>
          <w:i w:val="false"/>
          <w:color w:val="000000"/>
          <w:sz w:val="28"/>
        </w:rPr>
        <w:t>
      Опробование машины _________________________________________________</w:t>
      </w:r>
    </w:p>
    <w:bookmarkEnd w:id="312"/>
    <w:p>
      <w:pPr>
        <w:spacing w:after="0"/>
        <w:ind w:left="0"/>
        <w:jc w:val="both"/>
      </w:pPr>
      <w:r>
        <w:rPr>
          <w:rFonts w:ascii="Times New Roman"/>
          <w:b w:val="false"/>
          <w:i w:val="false"/>
          <w:color w:val="000000"/>
          <w:sz w:val="28"/>
        </w:rPr>
        <w:t xml:space="preserve">                               (на месте, контрольным пробегом, дата)</w:t>
      </w:r>
    </w:p>
    <w:p>
      <w:pPr>
        <w:spacing w:after="0"/>
        <w:ind w:left="0"/>
        <w:jc w:val="both"/>
      </w:pPr>
      <w:bookmarkStart w:name="z331" w:id="313"/>
      <w:r>
        <w:rPr>
          <w:rFonts w:ascii="Times New Roman"/>
          <w:b w:val="false"/>
          <w:i w:val="false"/>
          <w:color w:val="000000"/>
          <w:sz w:val="28"/>
        </w:rPr>
        <w:t>
      Переконсервация машины произведена ___________________________________</w:t>
      </w:r>
    </w:p>
    <w:bookmarkEnd w:id="313"/>
    <w:p>
      <w:pPr>
        <w:spacing w:after="0"/>
        <w:ind w:left="0"/>
        <w:jc w:val="both"/>
      </w:pPr>
      <w:r>
        <w:rPr>
          <w:rFonts w:ascii="Times New Roman"/>
          <w:b w:val="false"/>
          <w:i w:val="false"/>
          <w:color w:val="000000"/>
          <w:sz w:val="28"/>
        </w:rPr>
        <w:t xml:space="preserve">                                                 (дата переконсервации)</w:t>
      </w:r>
    </w:p>
    <w:bookmarkStart w:name="z332" w:id="314"/>
    <w:p>
      <w:pPr>
        <w:spacing w:after="0"/>
        <w:ind w:left="0"/>
        <w:jc w:val="both"/>
      </w:pPr>
      <w:r>
        <w:rPr>
          <w:rFonts w:ascii="Times New Roman"/>
          <w:b w:val="false"/>
          <w:i w:val="false"/>
          <w:color w:val="000000"/>
          <w:sz w:val="28"/>
        </w:rPr>
        <w:t>
      Корпус машины (кузов подвижной мастерской) за герметизирован</w:t>
      </w:r>
    </w:p>
    <w:bookmarkEnd w:id="314"/>
    <w:p>
      <w:pPr>
        <w:spacing w:after="0"/>
        <w:ind w:left="0"/>
        <w:jc w:val="both"/>
      </w:pPr>
      <w:bookmarkStart w:name="z333" w:id="315"/>
      <w:r>
        <w:rPr>
          <w:rFonts w:ascii="Times New Roman"/>
          <w:b w:val="false"/>
          <w:i w:val="false"/>
          <w:color w:val="000000"/>
          <w:sz w:val="28"/>
        </w:rPr>
        <w:t>
      _____________________________________________________________________</w:t>
      </w:r>
    </w:p>
    <w:bookmarkEnd w:id="315"/>
    <w:p>
      <w:pPr>
        <w:spacing w:after="0"/>
        <w:ind w:left="0"/>
        <w:jc w:val="both"/>
      </w:pPr>
      <w:r>
        <w:rPr>
          <w:rFonts w:ascii="Times New Roman"/>
          <w:b w:val="false"/>
          <w:i w:val="false"/>
          <w:color w:val="000000"/>
          <w:sz w:val="28"/>
        </w:rPr>
        <w:t xml:space="preserve">                               (метод герметизации, дата)</w:t>
      </w:r>
    </w:p>
    <w:bookmarkStart w:name="z334" w:id="316"/>
    <w:p>
      <w:pPr>
        <w:spacing w:after="0"/>
        <w:ind w:left="0"/>
        <w:jc w:val="both"/>
      </w:pPr>
      <w:r>
        <w:rPr>
          <w:rFonts w:ascii="Times New Roman"/>
          <w:b w:val="false"/>
          <w:i w:val="false"/>
          <w:color w:val="000000"/>
          <w:sz w:val="28"/>
        </w:rPr>
        <w:t xml:space="preserve">
      Дата закладки силикагеля ______, сушка (замен) силикагеля произведена </w:t>
      </w:r>
    </w:p>
    <w:bookmarkEnd w:id="316"/>
    <w:p>
      <w:pPr>
        <w:spacing w:after="0"/>
        <w:ind w:left="0"/>
        <w:jc w:val="both"/>
      </w:pPr>
      <w:bookmarkStart w:name="z335" w:id="317"/>
      <w:r>
        <w:rPr>
          <w:rFonts w:ascii="Times New Roman"/>
          <w:b w:val="false"/>
          <w:i w:val="false"/>
          <w:color w:val="000000"/>
          <w:sz w:val="28"/>
        </w:rPr>
        <w:t>
      _____________________________________________________________________</w:t>
      </w:r>
    </w:p>
    <w:bookmarkEnd w:id="317"/>
    <w:p>
      <w:pPr>
        <w:spacing w:after="0"/>
        <w:ind w:left="0"/>
        <w:jc w:val="both"/>
      </w:pPr>
      <w:r>
        <w:rPr>
          <w:rFonts w:ascii="Times New Roman"/>
          <w:b w:val="false"/>
          <w:i w:val="false"/>
          <w:color w:val="000000"/>
          <w:sz w:val="28"/>
        </w:rPr>
        <w:t xml:space="preserve">                               (сушка, замена, дата)</w:t>
      </w:r>
    </w:p>
    <w:bookmarkStart w:name="z336" w:id="318"/>
    <w:p>
      <w:pPr>
        <w:spacing w:after="0"/>
        <w:ind w:left="0"/>
        <w:jc w:val="both"/>
      </w:pPr>
      <w:r>
        <w:rPr>
          <w:rFonts w:ascii="Times New Roman"/>
          <w:b w:val="false"/>
          <w:i w:val="false"/>
          <w:color w:val="000000"/>
          <w:sz w:val="28"/>
        </w:rPr>
        <w:t>
      Масса сухого силикагеля в контрольном мешочке _____________ года</w:t>
      </w:r>
    </w:p>
    <w:bookmarkEnd w:id="318"/>
    <w:bookmarkStart w:name="z337" w:id="319"/>
    <w:p>
      <w:pPr>
        <w:spacing w:after="0"/>
        <w:ind w:left="0"/>
        <w:jc w:val="both"/>
      </w:pPr>
      <w:r>
        <w:rPr>
          <w:rFonts w:ascii="Times New Roman"/>
          <w:b w:val="false"/>
          <w:i w:val="false"/>
          <w:color w:val="000000"/>
          <w:sz w:val="28"/>
        </w:rPr>
        <w:t>
      Начальная (общая) масса контрольного мешочка с силикагелем _____ года</w:t>
      </w:r>
    </w:p>
    <w:bookmarkEnd w:id="319"/>
    <w:p>
      <w:pPr>
        <w:spacing w:after="0"/>
        <w:ind w:left="0"/>
        <w:jc w:val="both"/>
      </w:pPr>
      <w:bookmarkStart w:name="z338" w:id="320"/>
      <w:r>
        <w:rPr>
          <w:rFonts w:ascii="Times New Roman"/>
          <w:b w:val="false"/>
          <w:i w:val="false"/>
          <w:color w:val="000000"/>
          <w:sz w:val="28"/>
        </w:rPr>
        <w:t>
      Контроль обводнения силикагеля ________________________________________</w:t>
      </w:r>
    </w:p>
    <w:bookmarkEnd w:id="320"/>
    <w:p>
      <w:pPr>
        <w:spacing w:after="0"/>
        <w:ind w:left="0"/>
        <w:jc w:val="both"/>
      </w:pPr>
      <w:r>
        <w:rPr>
          <w:rFonts w:ascii="Times New Roman"/>
          <w:b w:val="false"/>
          <w:i w:val="false"/>
          <w:color w:val="000000"/>
          <w:sz w:val="28"/>
        </w:rPr>
        <w:t xml:space="preserve">                                     (взвешивание, по прибору, дата проверки, % обводнения)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bookmarkStart w:name="z339" w:id="321"/>
      <w:r>
        <w:rPr>
          <w:rFonts w:ascii="Times New Roman"/>
          <w:b w:val="false"/>
          <w:i w:val="false"/>
          <w:color w:val="000000"/>
          <w:sz w:val="28"/>
        </w:rPr>
        <w:t>
      Воздушные баллоны воздухопуска проверены и заряжены ___________________</w:t>
      </w:r>
    </w:p>
    <w:bookmarkEnd w:id="321"/>
    <w:p>
      <w:pPr>
        <w:spacing w:after="0"/>
        <w:ind w:left="0"/>
        <w:jc w:val="both"/>
      </w:pPr>
      <w:r>
        <w:rPr>
          <w:rFonts w:ascii="Times New Roman"/>
          <w:b w:val="false"/>
          <w:i w:val="false"/>
          <w:color w:val="000000"/>
          <w:sz w:val="28"/>
        </w:rPr>
        <w:t xml:space="preserve">                                                             (дата проверки)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 агрегатов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 смазочные материалы и специальные жидкости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Защитная присадка,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заправки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смазки двигателя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охлаждения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трансмиссии (силовой передачи):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передач, раздаточная коробка, передний мост, средний мост, задний мост)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Гидравлический привод тормозов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Гидравлический привод сцепления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0" w:id="322"/>
      <w:r>
        <w:rPr>
          <w:rFonts w:ascii="Times New Roman"/>
          <w:b w:val="false"/>
          <w:i w:val="false"/>
          <w:color w:val="000000"/>
          <w:sz w:val="28"/>
        </w:rPr>
        <w:t>
      Командир (начальник) подразделения (склада) ________________________________</w:t>
      </w:r>
    </w:p>
    <w:bookmarkEnd w:id="322"/>
    <w:p>
      <w:pPr>
        <w:spacing w:after="0"/>
        <w:ind w:left="0"/>
        <w:jc w:val="both"/>
      </w:pPr>
      <w:r>
        <w:rPr>
          <w:rFonts w:ascii="Times New Roman"/>
          <w:b w:val="false"/>
          <w:i w:val="false"/>
          <w:color w:val="000000"/>
          <w:sz w:val="28"/>
        </w:rPr>
        <w:t xml:space="preserve">                                                 (воинское звание, подпись, фамилия, инициалы) </w:t>
      </w:r>
    </w:p>
    <w:bookmarkStart w:name="z341" w:id="323"/>
    <w:p>
      <w:pPr>
        <w:spacing w:after="0"/>
        <w:ind w:left="0"/>
        <w:jc w:val="left"/>
      </w:pPr>
      <w:r>
        <w:rPr>
          <w:rFonts w:ascii="Times New Roman"/>
          <w:b/>
          <w:i w:val="false"/>
          <w:color w:val="000000"/>
        </w:rPr>
        <w:t xml:space="preserve"> Карточка консервации агрегата</w:t>
      </w:r>
    </w:p>
    <w:bookmarkEnd w:id="323"/>
    <w:bookmarkStart w:name="z342" w:id="324"/>
    <w:p>
      <w:pPr>
        <w:spacing w:after="0"/>
        <w:ind w:left="0"/>
        <w:jc w:val="both"/>
      </w:pPr>
      <w:r>
        <w:rPr>
          <w:rFonts w:ascii="Times New Roman"/>
          <w:b w:val="false"/>
          <w:i w:val="false"/>
          <w:color w:val="000000"/>
          <w:sz w:val="28"/>
        </w:rPr>
        <w:t>
      Отдел № _____________________ Хранилище _______________________</w:t>
      </w:r>
    </w:p>
    <w:bookmarkEnd w:id="324"/>
    <w:bookmarkStart w:name="z343" w:id="325"/>
    <w:p>
      <w:pPr>
        <w:spacing w:after="0"/>
        <w:ind w:left="0"/>
        <w:jc w:val="both"/>
      </w:pPr>
      <w:r>
        <w:rPr>
          <w:rFonts w:ascii="Times New Roman"/>
          <w:b w:val="false"/>
          <w:i w:val="false"/>
          <w:color w:val="000000"/>
          <w:sz w:val="28"/>
        </w:rPr>
        <w:t>
      Наименование агрегата __________________________________________</w:t>
      </w:r>
    </w:p>
    <w:bookmarkEnd w:id="325"/>
    <w:bookmarkStart w:name="z344" w:id="326"/>
    <w:p>
      <w:pPr>
        <w:spacing w:after="0"/>
        <w:ind w:left="0"/>
        <w:jc w:val="both"/>
      </w:pPr>
      <w:r>
        <w:rPr>
          <w:rFonts w:ascii="Times New Roman"/>
          <w:b w:val="false"/>
          <w:i w:val="false"/>
          <w:color w:val="000000"/>
          <w:sz w:val="28"/>
        </w:rPr>
        <w:t>
      № _________________</w:t>
      </w:r>
    </w:p>
    <w:bookmarkEnd w:id="326"/>
    <w:bookmarkStart w:name="z345" w:id="327"/>
    <w:p>
      <w:pPr>
        <w:spacing w:after="0"/>
        <w:ind w:left="0"/>
        <w:jc w:val="both"/>
      </w:pPr>
      <w:r>
        <w:rPr>
          <w:rFonts w:ascii="Times New Roman"/>
          <w:b w:val="false"/>
          <w:i w:val="false"/>
          <w:color w:val="000000"/>
          <w:sz w:val="28"/>
        </w:rPr>
        <w:t>
      Завод изготовитель _____________________________________________</w:t>
      </w:r>
    </w:p>
    <w:bookmarkEnd w:id="327"/>
    <w:bookmarkStart w:name="z346" w:id="328"/>
    <w:p>
      <w:pPr>
        <w:spacing w:after="0"/>
        <w:ind w:left="0"/>
        <w:jc w:val="both"/>
      </w:pPr>
      <w:r>
        <w:rPr>
          <w:rFonts w:ascii="Times New Roman"/>
          <w:b w:val="false"/>
          <w:i w:val="false"/>
          <w:color w:val="000000"/>
          <w:sz w:val="28"/>
        </w:rPr>
        <w:t>
      Дата поступления на хранение ____________________________________</w:t>
      </w:r>
    </w:p>
    <w:bookmarkEnd w:id="328"/>
    <w:p>
      <w:pPr>
        <w:spacing w:after="0"/>
        <w:ind w:left="0"/>
        <w:jc w:val="both"/>
      </w:pPr>
      <w:bookmarkStart w:name="z347" w:id="329"/>
      <w:r>
        <w:rPr>
          <w:rFonts w:ascii="Times New Roman"/>
          <w:b w:val="false"/>
          <w:i w:val="false"/>
          <w:color w:val="000000"/>
          <w:sz w:val="28"/>
        </w:rPr>
        <w:t xml:space="preserve">
      Оприходован ___________________________________________________ </w:t>
      </w:r>
    </w:p>
    <w:bookmarkEnd w:id="329"/>
    <w:p>
      <w:pPr>
        <w:spacing w:after="0"/>
        <w:ind w:left="0"/>
        <w:jc w:val="both"/>
      </w:pPr>
      <w:r>
        <w:rPr>
          <w:rFonts w:ascii="Times New Roman"/>
          <w:b w:val="false"/>
          <w:i w:val="false"/>
          <w:color w:val="000000"/>
          <w:sz w:val="28"/>
        </w:rPr>
        <w:t xml:space="preserve">                               (указать по какому документу)</w:t>
      </w:r>
    </w:p>
    <w:bookmarkStart w:name="z348" w:id="330"/>
    <w:p>
      <w:pPr>
        <w:spacing w:after="0"/>
        <w:ind w:left="0"/>
        <w:jc w:val="left"/>
      </w:pPr>
      <w:r>
        <w:rPr>
          <w:rFonts w:ascii="Times New Roman"/>
          <w:b/>
          <w:i w:val="false"/>
          <w:color w:val="000000"/>
        </w:rPr>
        <w:t xml:space="preserve"> Обслуживание агрегата в консервации</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исполнявшего работу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принявшего работу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9" w:id="331"/>
    <w:p>
      <w:pPr>
        <w:spacing w:after="0"/>
        <w:ind w:left="0"/>
        <w:jc w:val="left"/>
      </w:pPr>
      <w:r>
        <w:rPr>
          <w:rFonts w:ascii="Times New Roman"/>
          <w:b/>
          <w:i w:val="false"/>
          <w:color w:val="000000"/>
        </w:rPr>
        <w:t xml:space="preserve"> Начальник отдела хранения</w:t>
      </w:r>
    </w:p>
    <w:bookmarkEnd w:id="331"/>
    <w:bookmarkStart w:name="z350" w:id="332"/>
    <w:p>
      <w:pPr>
        <w:spacing w:after="0"/>
        <w:ind w:left="0"/>
        <w:jc w:val="left"/>
      </w:pPr>
      <w:r>
        <w:rPr>
          <w:rFonts w:ascii="Times New Roman"/>
          <w:b/>
          <w:i w:val="false"/>
          <w:color w:val="000000"/>
        </w:rPr>
        <w:t xml:space="preserve"> _______________________________________________ </w:t>
      </w:r>
      <w:r>
        <w:br/>
      </w:r>
      <w:r>
        <w:rPr>
          <w:rFonts w:ascii="Times New Roman"/>
          <w:b/>
          <w:i w:val="false"/>
          <w:color w:val="000000"/>
        </w:rPr>
        <w:t>(воинское звание, подпись, фамилия и инициалы)</w:t>
      </w:r>
    </w:p>
    <w:bookmarkEnd w:id="332"/>
    <w:bookmarkStart w:name="z351" w:id="333"/>
    <w:p>
      <w:pPr>
        <w:spacing w:after="0"/>
        <w:ind w:left="0"/>
        <w:jc w:val="both"/>
      </w:pPr>
      <w:r>
        <w:rPr>
          <w:rFonts w:ascii="Times New Roman"/>
          <w:b w:val="false"/>
          <w:i w:val="false"/>
          <w:color w:val="000000"/>
          <w:sz w:val="28"/>
        </w:rPr>
        <w:t xml:space="preserve">
      Примечание: Карточка консервации составляется на каждый двигатель, на другие агрегаты, на партию. </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эксплуатации военного</w:t>
            </w:r>
            <w:r>
              <w:br/>
            </w:r>
            <w:r>
              <w:rPr>
                <w:rFonts w:ascii="Times New Roman"/>
                <w:b w:val="false"/>
                <w:i w:val="false"/>
                <w:color w:val="000000"/>
                <w:sz w:val="20"/>
              </w:rPr>
              <w:t>имущества Вооруженных Сил</w:t>
            </w:r>
            <w:r>
              <w:br/>
            </w:r>
            <w:r>
              <w:rPr>
                <w:rFonts w:ascii="Times New Roman"/>
                <w:b w:val="false"/>
                <w:i w:val="false"/>
                <w:color w:val="000000"/>
                <w:sz w:val="20"/>
              </w:rPr>
              <w:t>Республики Казахстан</w:t>
            </w:r>
            <w:r>
              <w:br/>
            </w:r>
            <w:r>
              <w:rPr>
                <w:rFonts w:ascii="Times New Roman"/>
                <w:b w:val="false"/>
                <w:i w:val="false"/>
                <w:color w:val="000000"/>
                <w:sz w:val="20"/>
              </w:rPr>
              <w:t>(службы горючего и</w:t>
            </w:r>
            <w:r>
              <w:br/>
            </w:r>
            <w:r>
              <w:rPr>
                <w:rFonts w:ascii="Times New Roman"/>
                <w:b w:val="false"/>
                <w:i w:val="false"/>
                <w:color w:val="000000"/>
                <w:sz w:val="20"/>
              </w:rPr>
              <w:t>смазочных материалов)</w:t>
            </w:r>
          </w:p>
        </w:tc>
      </w:tr>
    </w:tbl>
    <w:bookmarkStart w:name="z353" w:id="334"/>
    <w:p>
      <w:pPr>
        <w:spacing w:after="0"/>
        <w:ind w:left="0"/>
        <w:jc w:val="both"/>
      </w:pPr>
      <w:r>
        <w:rPr>
          <w:rFonts w:ascii="Times New Roman"/>
          <w:b w:val="false"/>
          <w:i w:val="false"/>
          <w:color w:val="000000"/>
          <w:sz w:val="28"/>
        </w:rPr>
        <w:t>
      Стандарт 210 x 297, 210 x 148</w:t>
      </w:r>
    </w:p>
    <w:bookmarkEnd w:id="334"/>
    <w:bookmarkStart w:name="z354" w:id="335"/>
    <w:p>
      <w:pPr>
        <w:spacing w:after="0"/>
        <w:ind w:left="0"/>
        <w:jc w:val="left"/>
      </w:pPr>
      <w:r>
        <w:rPr>
          <w:rFonts w:ascii="Times New Roman"/>
          <w:b/>
          <w:i w:val="false"/>
          <w:color w:val="000000"/>
        </w:rPr>
        <w:t xml:space="preserve"> Стеллажный (штабельный) ярлык</w:t>
      </w:r>
    </w:p>
    <w:bookmarkEnd w:id="335"/>
    <w:bookmarkStart w:name="z355" w:id="336"/>
    <w:p>
      <w:pPr>
        <w:spacing w:after="0"/>
        <w:ind w:left="0"/>
        <w:jc w:val="both"/>
      </w:pPr>
      <w:r>
        <w:rPr>
          <w:rFonts w:ascii="Times New Roman"/>
          <w:b w:val="false"/>
          <w:i w:val="false"/>
          <w:color w:val="000000"/>
          <w:sz w:val="28"/>
        </w:rPr>
        <w:t>
      Склад № ______________ Хранилище № ______________ Стеллаж (штабель) № ___________</w:t>
      </w:r>
    </w:p>
    <w:bookmarkEnd w:id="336"/>
    <w:p>
      <w:pPr>
        <w:spacing w:after="0"/>
        <w:ind w:left="0"/>
        <w:jc w:val="both"/>
      </w:pPr>
      <w:bookmarkStart w:name="z356" w:id="337"/>
      <w:r>
        <w:rPr>
          <w:rFonts w:ascii="Times New Roman"/>
          <w:b w:val="false"/>
          <w:i w:val="false"/>
          <w:color w:val="000000"/>
          <w:sz w:val="28"/>
        </w:rPr>
        <w:t xml:space="preserve">
      ________________________________________________________________________________ </w:t>
      </w:r>
    </w:p>
    <w:bookmarkEnd w:id="337"/>
    <w:p>
      <w:pPr>
        <w:spacing w:after="0"/>
        <w:ind w:left="0"/>
        <w:jc w:val="both"/>
      </w:pPr>
      <w:r>
        <w:rPr>
          <w:rFonts w:ascii="Times New Roman"/>
          <w:b w:val="false"/>
          <w:i w:val="false"/>
          <w:color w:val="000000"/>
          <w:sz w:val="28"/>
        </w:rPr>
        <w:t xml:space="preserve">                         (наименование материальных средств)</w:t>
      </w:r>
    </w:p>
    <w:bookmarkStart w:name="z357" w:id="338"/>
    <w:p>
      <w:pPr>
        <w:spacing w:after="0"/>
        <w:ind w:left="0"/>
        <w:jc w:val="both"/>
      </w:pPr>
      <w:r>
        <w:rPr>
          <w:rFonts w:ascii="Times New Roman"/>
          <w:b w:val="false"/>
          <w:i w:val="false"/>
          <w:color w:val="000000"/>
          <w:sz w:val="28"/>
        </w:rPr>
        <w:t>
      Учетная карточка № ____________________ Код номенклатуры _________________________</w:t>
      </w:r>
    </w:p>
    <w:bookmarkEnd w:id="338"/>
    <w:bookmarkStart w:name="z358" w:id="339"/>
    <w:p>
      <w:pPr>
        <w:spacing w:after="0"/>
        <w:ind w:left="0"/>
        <w:jc w:val="both"/>
      </w:pPr>
      <w:r>
        <w:rPr>
          <w:rFonts w:ascii="Times New Roman"/>
          <w:b w:val="false"/>
          <w:i w:val="false"/>
          <w:color w:val="000000"/>
          <w:sz w:val="28"/>
        </w:rPr>
        <w:t>
      1. Категория (сорт) _____________________ 2. Размер _________________________________</w:t>
      </w:r>
    </w:p>
    <w:bookmarkEnd w:id="339"/>
    <w:bookmarkStart w:name="z359" w:id="340"/>
    <w:p>
      <w:pPr>
        <w:spacing w:after="0"/>
        <w:ind w:left="0"/>
        <w:jc w:val="both"/>
      </w:pPr>
      <w:r>
        <w:rPr>
          <w:rFonts w:ascii="Times New Roman"/>
          <w:b w:val="false"/>
          <w:i w:val="false"/>
          <w:color w:val="000000"/>
          <w:sz w:val="28"/>
        </w:rPr>
        <w:t>
      3. Завод-изготовитель __________________ 4. Дата изготовления ________________________</w:t>
      </w:r>
    </w:p>
    <w:bookmarkEnd w:id="340"/>
    <w:bookmarkStart w:name="z360" w:id="341"/>
    <w:p>
      <w:pPr>
        <w:spacing w:after="0"/>
        <w:ind w:left="0"/>
        <w:jc w:val="both"/>
      </w:pPr>
      <w:r>
        <w:rPr>
          <w:rFonts w:ascii="Times New Roman"/>
          <w:b w:val="false"/>
          <w:i w:val="false"/>
          <w:color w:val="000000"/>
          <w:sz w:val="28"/>
        </w:rPr>
        <w:t>
      5. Партия N ___________________________ 6. Мест (штук) ______________________________</w:t>
      </w:r>
    </w:p>
    <w:bookmarkEnd w:id="341"/>
    <w:bookmarkStart w:name="z361" w:id="342"/>
    <w:p>
      <w:pPr>
        <w:spacing w:after="0"/>
        <w:ind w:left="0"/>
        <w:jc w:val="both"/>
      </w:pPr>
      <w:r>
        <w:rPr>
          <w:rFonts w:ascii="Times New Roman"/>
          <w:b w:val="false"/>
          <w:i w:val="false"/>
          <w:color w:val="000000"/>
          <w:sz w:val="28"/>
        </w:rPr>
        <w:t>
      7. Время поступления на склад _____________________________________________________</w:t>
      </w:r>
    </w:p>
    <w:bookmarkEnd w:id="342"/>
    <w:bookmarkStart w:name="z362" w:id="343"/>
    <w:p>
      <w:pPr>
        <w:spacing w:after="0"/>
        <w:ind w:left="0"/>
        <w:jc w:val="both"/>
      </w:pPr>
      <w:r>
        <w:rPr>
          <w:rFonts w:ascii="Times New Roman"/>
          <w:b w:val="false"/>
          <w:i w:val="false"/>
          <w:color w:val="000000"/>
          <w:sz w:val="28"/>
        </w:rPr>
        <w:t>
      8. Гарантийный срок хранения _____________________________________________________</w:t>
      </w:r>
    </w:p>
    <w:bookmarkEnd w:id="343"/>
    <w:bookmarkStart w:name="z363" w:id="344"/>
    <w:p>
      <w:pPr>
        <w:spacing w:after="0"/>
        <w:ind w:left="0"/>
        <w:jc w:val="both"/>
      </w:pPr>
      <w:r>
        <w:rPr>
          <w:rFonts w:ascii="Times New Roman"/>
          <w:b w:val="false"/>
          <w:i w:val="false"/>
          <w:color w:val="000000"/>
          <w:sz w:val="28"/>
        </w:rPr>
        <w:t>
      9. Срок очередной переконсервации (испытания, анализа) ______________________________</w:t>
      </w:r>
    </w:p>
    <w:bookmarkEnd w:id="344"/>
    <w:bookmarkStart w:name="z364" w:id="345"/>
    <w:p>
      <w:pPr>
        <w:spacing w:after="0"/>
        <w:ind w:left="0"/>
        <w:jc w:val="both"/>
      </w:pPr>
      <w:r>
        <w:rPr>
          <w:rFonts w:ascii="Times New Roman"/>
          <w:b w:val="false"/>
          <w:i w:val="false"/>
          <w:color w:val="000000"/>
          <w:sz w:val="28"/>
        </w:rPr>
        <w:t>
      10. Места хранения изделий, входящих в комплект:</w:t>
      </w:r>
    </w:p>
    <w:bookmarkEnd w:id="345"/>
    <w:bookmarkStart w:name="z365" w:id="346"/>
    <w:p>
      <w:pPr>
        <w:spacing w:after="0"/>
        <w:ind w:left="0"/>
        <w:jc w:val="both"/>
      </w:pPr>
      <w:r>
        <w:rPr>
          <w:rFonts w:ascii="Times New Roman"/>
          <w:b w:val="false"/>
          <w:i w:val="false"/>
          <w:color w:val="000000"/>
          <w:sz w:val="28"/>
        </w:rPr>
        <w:t>
      Хранилище № __________ № __________ № __________ № ___________ № __________</w:t>
      </w:r>
    </w:p>
    <w:bookmarkEnd w:id="346"/>
    <w:bookmarkStart w:name="z366" w:id="347"/>
    <w:p>
      <w:pPr>
        <w:spacing w:after="0"/>
        <w:ind w:left="0"/>
        <w:jc w:val="both"/>
      </w:pPr>
      <w:r>
        <w:rPr>
          <w:rFonts w:ascii="Times New Roman"/>
          <w:b w:val="false"/>
          <w:i w:val="false"/>
          <w:color w:val="000000"/>
          <w:sz w:val="28"/>
        </w:rPr>
        <w:t>
      Стеллаж №__________ № __________ № __________ № _____________ № ___________</w:t>
      </w:r>
    </w:p>
    <w:bookmarkEnd w:id="347"/>
    <w:p>
      <w:pPr>
        <w:spacing w:after="0"/>
        <w:ind w:left="0"/>
        <w:jc w:val="both"/>
      </w:pPr>
      <w:bookmarkStart w:name="z367" w:id="348"/>
      <w:r>
        <w:rPr>
          <w:rFonts w:ascii="Times New Roman"/>
          <w:b w:val="false"/>
          <w:i w:val="false"/>
          <w:color w:val="000000"/>
          <w:sz w:val="28"/>
        </w:rPr>
        <w:t xml:space="preserve">
      ________________________________________________________________________________ </w:t>
      </w:r>
    </w:p>
    <w:bookmarkEnd w:id="348"/>
    <w:p>
      <w:pPr>
        <w:spacing w:after="0"/>
        <w:ind w:left="0"/>
        <w:jc w:val="both"/>
      </w:pPr>
      <w:r>
        <w:rPr>
          <w:rFonts w:ascii="Times New Roman"/>
          <w:b w:val="false"/>
          <w:i w:val="false"/>
          <w:color w:val="000000"/>
          <w:sz w:val="28"/>
        </w:rPr>
        <w:t xml:space="preserve">                   (должность, воинское звание, подпись, фамилия)</w:t>
      </w:r>
    </w:p>
    <w:bookmarkStart w:name="z368" w:id="349"/>
    <w:p>
      <w:pPr>
        <w:spacing w:after="0"/>
        <w:ind w:left="0"/>
        <w:jc w:val="both"/>
      </w:pPr>
      <w:r>
        <w:rPr>
          <w:rFonts w:ascii="Times New Roman"/>
          <w:b w:val="false"/>
          <w:i w:val="false"/>
          <w:color w:val="000000"/>
          <w:sz w:val="28"/>
        </w:rPr>
        <w:t>
      "__" __________ 20__ г.</w:t>
      </w:r>
    </w:p>
    <w:bookmarkEnd w:id="349"/>
    <w:bookmarkStart w:name="z369" w:id="350"/>
    <w:p>
      <w:pPr>
        <w:spacing w:after="0"/>
        <w:ind w:left="0"/>
        <w:jc w:val="left"/>
      </w:pPr>
      <w:r>
        <w:rPr>
          <w:rFonts w:ascii="Times New Roman"/>
          <w:b/>
          <w:i w:val="false"/>
          <w:color w:val="000000"/>
        </w:rPr>
        <w:t xml:space="preserve"> Сроки осмотра (испытаний) и отметки о их проведении</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очередного осмотра (испытания)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 осмотра (испытания)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прибора (устройства), подлежащего осмотру (испытанию)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осмотра  (испытания)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проводившего осмотр (испытание)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0" w:id="351"/>
    <w:p>
      <w:pPr>
        <w:spacing w:after="0"/>
        <w:ind w:left="0"/>
        <w:jc w:val="both"/>
      </w:pPr>
      <w:r>
        <w:rPr>
          <w:rFonts w:ascii="Times New Roman"/>
          <w:b w:val="false"/>
          <w:i w:val="false"/>
          <w:color w:val="000000"/>
          <w:sz w:val="28"/>
        </w:rPr>
        <w:t>
      Пояснения к форме</w:t>
      </w:r>
    </w:p>
    <w:bookmarkEnd w:id="351"/>
    <w:bookmarkStart w:name="z371" w:id="352"/>
    <w:p>
      <w:pPr>
        <w:spacing w:after="0"/>
        <w:ind w:left="0"/>
        <w:jc w:val="both"/>
      </w:pPr>
      <w:r>
        <w:rPr>
          <w:rFonts w:ascii="Times New Roman"/>
          <w:b w:val="false"/>
          <w:i w:val="false"/>
          <w:color w:val="000000"/>
          <w:sz w:val="28"/>
        </w:rPr>
        <w:t>
      1. Стеллажный (штабельный) ярлык предназначен для указания мест хранения, краткой характеристики, времени поступления и сроков хранения материальных средств на складе и для контроля их освежения. Он применяется на всех складах Вооруженных Сил.</w:t>
      </w:r>
    </w:p>
    <w:bookmarkEnd w:id="352"/>
    <w:bookmarkStart w:name="z372" w:id="353"/>
    <w:p>
      <w:pPr>
        <w:spacing w:after="0"/>
        <w:ind w:left="0"/>
        <w:jc w:val="both"/>
      </w:pPr>
      <w:r>
        <w:rPr>
          <w:rFonts w:ascii="Times New Roman"/>
          <w:b w:val="false"/>
          <w:i w:val="false"/>
          <w:color w:val="000000"/>
          <w:sz w:val="28"/>
        </w:rPr>
        <w:t>
      2. Ярлыки вывешиваются на стеллажах, штабелях, шкафах, площадках и других местах хранения материальных средств.</w:t>
      </w:r>
    </w:p>
    <w:bookmarkEnd w:id="353"/>
    <w:bookmarkStart w:name="z373" w:id="354"/>
    <w:p>
      <w:pPr>
        <w:spacing w:after="0"/>
        <w:ind w:left="0"/>
        <w:jc w:val="both"/>
      </w:pPr>
      <w:r>
        <w:rPr>
          <w:rFonts w:ascii="Times New Roman"/>
          <w:b w:val="false"/>
          <w:i w:val="false"/>
          <w:color w:val="000000"/>
          <w:sz w:val="28"/>
        </w:rPr>
        <w:t>
      3. Записи в ярлыке производятся начальником склада воинской части (учреждения), заведующим хранилищем, склада, кладовщиком воинской части (учреждения).</w:t>
      </w:r>
    </w:p>
    <w:bookmarkEnd w:id="354"/>
    <w:bookmarkStart w:name="z374" w:id="355"/>
    <w:p>
      <w:pPr>
        <w:spacing w:after="0"/>
        <w:ind w:left="0"/>
        <w:jc w:val="both"/>
      </w:pPr>
      <w:r>
        <w:rPr>
          <w:rFonts w:ascii="Times New Roman"/>
          <w:b w:val="false"/>
          <w:i w:val="false"/>
          <w:color w:val="000000"/>
          <w:sz w:val="28"/>
        </w:rPr>
        <w:t>
      4. Показатели реквизитов 3 – 8 заголовочной части ярлыка записываются только для тех материальных средств, которые имеют ограниченный срок хранения (гарантии), или учитываются по партиям, заводам-изготовителям и годам хранения.</w:t>
      </w:r>
    </w:p>
    <w:bookmarkEnd w:id="355"/>
    <w:bookmarkStart w:name="z375" w:id="356"/>
    <w:p>
      <w:pPr>
        <w:spacing w:after="0"/>
        <w:ind w:left="0"/>
        <w:jc w:val="both"/>
      </w:pPr>
      <w:r>
        <w:rPr>
          <w:rFonts w:ascii="Times New Roman"/>
          <w:b w:val="false"/>
          <w:i w:val="false"/>
          <w:color w:val="000000"/>
          <w:sz w:val="28"/>
        </w:rPr>
        <w:t>
      Показателями реквизита 10 заголовочной части ярлыка для основного образца военного имуществ, записываются места хранения изделий, входящих в комплект данного образца, а в ярлыках для комплектующих изделий – место хранения основного образца, в комплект которого они входят.</w:t>
      </w:r>
    </w:p>
    <w:bookmarkEnd w:id="3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эксплуатации военного</w:t>
            </w:r>
            <w:r>
              <w:br/>
            </w:r>
            <w:r>
              <w:rPr>
                <w:rFonts w:ascii="Times New Roman"/>
                <w:b w:val="false"/>
                <w:i w:val="false"/>
                <w:color w:val="000000"/>
                <w:sz w:val="20"/>
              </w:rPr>
              <w:t>имущества Вооруженных Сил</w:t>
            </w:r>
            <w:r>
              <w:br/>
            </w:r>
            <w:r>
              <w:rPr>
                <w:rFonts w:ascii="Times New Roman"/>
                <w:b w:val="false"/>
                <w:i w:val="false"/>
                <w:color w:val="000000"/>
                <w:sz w:val="20"/>
              </w:rPr>
              <w:t>Республики Казахстан</w:t>
            </w:r>
            <w:r>
              <w:br/>
            </w:r>
            <w:r>
              <w:rPr>
                <w:rFonts w:ascii="Times New Roman"/>
                <w:b w:val="false"/>
                <w:i w:val="false"/>
                <w:color w:val="000000"/>
                <w:sz w:val="20"/>
              </w:rPr>
              <w:t>(службы горючего и</w:t>
            </w:r>
            <w:r>
              <w:br/>
            </w:r>
            <w:r>
              <w:rPr>
                <w:rFonts w:ascii="Times New Roman"/>
                <w:b w:val="false"/>
                <w:i w:val="false"/>
                <w:color w:val="000000"/>
                <w:sz w:val="20"/>
              </w:rPr>
              <w:t>смазочных материалов)</w:t>
            </w:r>
          </w:p>
        </w:tc>
      </w:tr>
    </w:tbl>
    <w:bookmarkStart w:name="z377" w:id="357"/>
    <w:p>
      <w:pPr>
        <w:spacing w:after="0"/>
        <w:ind w:left="0"/>
        <w:jc w:val="left"/>
      </w:pPr>
      <w:r>
        <w:rPr>
          <w:rFonts w:ascii="Times New Roman"/>
          <w:b/>
          <w:i w:val="false"/>
          <w:color w:val="000000"/>
        </w:rPr>
        <w:t xml:space="preserve"> Категорирование технических средств и имущества службы горючего</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58"/>
          <w:p>
            <w:pPr>
              <w:spacing w:after="20"/>
              <w:ind w:left="20"/>
              <w:jc w:val="both"/>
            </w:pPr>
            <w:r>
              <w:rPr>
                <w:rFonts w:ascii="Times New Roman"/>
                <w:b w:val="false"/>
                <w:i w:val="false"/>
                <w:color w:val="000000"/>
                <w:sz w:val="20"/>
              </w:rPr>
              <w:t>
№</w:t>
            </w:r>
          </w:p>
          <w:bookmarkEnd w:id="358"/>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59"/>
          <w:p>
            <w:pPr>
              <w:spacing w:after="20"/>
              <w:ind w:left="20"/>
              <w:jc w:val="both"/>
            </w:pPr>
            <w:r>
              <w:rPr>
                <w:rFonts w:ascii="Times New Roman"/>
                <w:b w:val="false"/>
                <w:i w:val="false"/>
                <w:color w:val="000000"/>
                <w:sz w:val="20"/>
              </w:rPr>
              <w:t>
1-я</w:t>
            </w:r>
          </w:p>
          <w:bookmarkEnd w:id="359"/>
          <w:p>
            <w:pPr>
              <w:spacing w:after="20"/>
              <w:ind w:left="20"/>
              <w:jc w:val="both"/>
            </w:pPr>
            <w:r>
              <w:rPr>
                <w:rFonts w:ascii="Times New Roman"/>
                <w:b w:val="false"/>
                <w:i w:val="false"/>
                <w:color w:val="000000"/>
                <w:sz w:val="20"/>
              </w:rPr>
              <w:t>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0"/>
          <w:p>
            <w:pPr>
              <w:spacing w:after="20"/>
              <w:ind w:left="20"/>
              <w:jc w:val="both"/>
            </w:pPr>
            <w:r>
              <w:rPr>
                <w:rFonts w:ascii="Times New Roman"/>
                <w:b w:val="false"/>
                <w:i w:val="false"/>
                <w:color w:val="000000"/>
                <w:sz w:val="20"/>
              </w:rPr>
              <w:t>
2-я</w:t>
            </w:r>
          </w:p>
          <w:bookmarkEnd w:id="360"/>
          <w:p>
            <w:pPr>
              <w:spacing w:after="20"/>
              <w:ind w:left="20"/>
              <w:jc w:val="both"/>
            </w:pPr>
            <w:r>
              <w:rPr>
                <w:rFonts w:ascii="Times New Roman"/>
                <w:b w:val="false"/>
                <w:i w:val="false"/>
                <w:color w:val="000000"/>
                <w:sz w:val="20"/>
              </w:rPr>
              <w:t>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1"/>
          <w:p>
            <w:pPr>
              <w:spacing w:after="20"/>
              <w:ind w:left="20"/>
              <w:jc w:val="both"/>
            </w:pPr>
            <w:r>
              <w:rPr>
                <w:rFonts w:ascii="Times New Roman"/>
                <w:b w:val="false"/>
                <w:i w:val="false"/>
                <w:color w:val="000000"/>
                <w:sz w:val="20"/>
              </w:rPr>
              <w:t>
3-я</w:t>
            </w:r>
          </w:p>
          <w:bookmarkEnd w:id="361"/>
          <w:p>
            <w:pPr>
              <w:spacing w:after="20"/>
              <w:ind w:left="20"/>
              <w:jc w:val="both"/>
            </w:pPr>
            <w:r>
              <w:rPr>
                <w:rFonts w:ascii="Times New Roman"/>
                <w:b w:val="false"/>
                <w:i w:val="false"/>
                <w:color w:val="000000"/>
                <w:sz w:val="20"/>
              </w:rPr>
              <w:t>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62"/>
          <w:p>
            <w:pPr>
              <w:spacing w:after="20"/>
              <w:ind w:left="20"/>
              <w:jc w:val="both"/>
            </w:pPr>
            <w:r>
              <w:rPr>
                <w:rFonts w:ascii="Times New Roman"/>
                <w:b w:val="false"/>
                <w:i w:val="false"/>
                <w:color w:val="000000"/>
                <w:sz w:val="20"/>
              </w:rPr>
              <w:t>
4-я</w:t>
            </w:r>
          </w:p>
          <w:bookmarkEnd w:id="362"/>
          <w:p>
            <w:pPr>
              <w:spacing w:after="20"/>
              <w:ind w:left="20"/>
              <w:jc w:val="both"/>
            </w:pPr>
            <w:r>
              <w:rPr>
                <w:rFonts w:ascii="Times New Roman"/>
                <w:b w:val="false"/>
                <w:i w:val="false"/>
                <w:color w:val="000000"/>
                <w:sz w:val="20"/>
              </w:rPr>
              <w:t>
категория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63"/>
          <w:p>
            <w:pPr>
              <w:spacing w:after="20"/>
              <w:ind w:left="20"/>
              <w:jc w:val="both"/>
            </w:pPr>
            <w:r>
              <w:rPr>
                <w:rFonts w:ascii="Times New Roman"/>
                <w:b w:val="false"/>
                <w:i w:val="false"/>
                <w:color w:val="000000"/>
                <w:sz w:val="20"/>
              </w:rPr>
              <w:t>
5-я</w:t>
            </w:r>
          </w:p>
          <w:bookmarkEnd w:id="363"/>
          <w:p>
            <w:pPr>
              <w:spacing w:after="20"/>
              <w:ind w:left="20"/>
              <w:jc w:val="both"/>
            </w:pPr>
            <w:r>
              <w:rPr>
                <w:rFonts w:ascii="Times New Roman"/>
                <w:b w:val="false"/>
                <w:i w:val="false"/>
                <w:color w:val="000000"/>
                <w:sz w:val="20"/>
              </w:rPr>
              <w:t>
категория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средства заправки и транспортирования ракетного топлива, горючего, масел, специальных жидкостей, автомобили массовой выдачи горючего, авиационные топливозаправщики и средства заправки ГСМ, прицеп-цистерны, полуприцеп-цистерны, полевой склад горючего (не менее 600м3), полевой магистральный трубопровод в комплекте, резервуары из полимерных материалов, комплект лабораторного оборудования ручная лаборатория, войсковой лабораторный комплект, передвижная ремонтная мастерская, передвижные перекачивающие станции для горючего, автозаправочные станции контейнерного типа, передвижная лаборатория контроля качества горючего, бочкоподъемники.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в пределах гарантийной наработки и гарантийных сроков эксплуатации (хранения).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Находящиеся в использовании, после выработки гарантийной наработки или истечения 50% гарантийного срока эксплуатации (хранения).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Требующие среднего ремонта или сроком эксплуатации (хранения) от 5 до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Требующие капитального ремонта или сроком эксплуатации (хранения) от 7 до 10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Непригодные к использованию, восстановление которых нецелесообразно или сроком эксплуатации (хранения) свыше 10 лет подлежат списанию.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Полевой складской трубопровод в комплекте (условный диаметр трубы не менее 100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в пределах гарантийной наработки и гарантийных сроков эксплуатации (хранения).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Находящиеся в использовании, после выработки гарантийной наработки или истечения 50% гарантийного срока эксплуатации (хранения).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Требующие среднего ремонта или сроком эксплуатации (хранения) от 10 до 15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Требующие капитального ремонта или сроком эксплуатации (хранения) от 15 до 20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Непригодные к использованию, восстановление нецелесообразно, срок эксплуатации (хранения) свыше 20 лет, подлежат списанию.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(металлические, алюминиевые, стальные) горизонтальные от 2 до 100 м3, прицеп-роспуск.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в пределах гарантийной наработки и гарантийных сроков эксплуатации (хранения).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Находящиеся в использовании, после истечения 50% гарантийного срока эксплуатации (хранения).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Требующие среднего ремонта или сроком эксплуатации (хранения) от 5 до 10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Требующие капитального ремонта или сроком эксплуатации (хранения) от 10 до 15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Непригодные к использованию, восстановление нецелесообразно, срок эксплуатации (хранения) свыше 15 лет, подлежат списанию.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Мотонасосная установка для горючего, мотонасосная установка для перекачки масел и специальных жидкостей.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в пределах гарантийной наработки и гарантийных сроков эксплуатации (хранения).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Находящиеся в использовании, после выработки гарантийной наработки или истечения 50% гарантийного срока эксплуатации (хранения).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Требующие среднего ремонта или сроком эксплуатации (хранения) от 5 до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Требующие капитального ремонта или сроком эксплуатации (хранения) от 7 до 9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Непригодные к использованию, восстановление нецелесообразно, срок эксплуатации (хранения) свыше 9 лет, подлежат списанию.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оборудования для механизированной зачистки резервуаров.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в пределах гарантийной наработки и гарантийных сроков эксплуатации (хранения).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Находящиеся в использовании, после выработки гарантийной наработки или истечения 50% гарантийного срока эксплуатации (хранения).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Требующие среднего ремонта или сроком эксплуатации (хранения) от 4 до 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Требующие капитального ремонта или сроком эксплуатации (хранения) от 6 до 8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Непригодные к использованию, восстановление нецелесообразно срок эксплуатации (хранения) свыше 8 лет, подлежат списанию.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Мотонасосная установка типа МНУК-50, МНУРГ-75.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в пределах гарантийной наработки и гарантийных сроков эксплуатации (хранения).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Находящиеся в использовании, после выработки гарантийной наработки или истечения 50% гарантийного срока эксплуатации (хранения).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Требующие среднего ремонта или сроком эксплуатации (хранения) до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Требующие капитального ремонта или сроком эксплуатации (хранения) от 5 до 7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Непригодные к использованию, восстановление нецелесообразно срок эксплуатации (хранения) свыше 7 лет, подлежат списанию.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Групповой заправщик кораблей, полевой заправочный пункт, полевой резинотканевый трубопровод для транспортировки горючего в комплекте (на короткие расстояния до 2 000 метров с условным диаметром не менее 100 мм.), оборудование для помывки бочек.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в пределах гарантийной нормы наработки и сроков эксплуатации (хранения).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Находящиеся в использовании, после выработки гарантийной наработки или истечения 50% гарантийного срока эксплуатации (хранения).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Требующие среднего ремонта или сроком эксплуатации (хранения) до 4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Требующие капитального ремонта или сроком эксплуатации (хранения) от 4 до 6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Непригодные к использованию, восстановление нецелесообразно срок эксплуатации (хранения) свыше 6 лет, подлежат списанию.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беспричальной заправки кораблей, фильтры (типа ФГН, ФГБ, ФКФ, ФРГ, ТФБ, ФВГК), дозатор жидкости "И", фильтр-сепаратор, ареометры, колонки топливораздаточные, маслораздаточные, насос ручной для перекачки ракетного топлива, горючего, насос ручной для бочек, укупорка для перевозки проб КРТ, нефтепродуктов, метрштоки (рулетки).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в пределах гарантийной наработки и гарантийных сроков 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Находящиеся в использовании, после выработки гарантийной наработки или истечения 50% гарантийного срока эксплуатации (хранения).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Выслужившие установленные сроки эксплуатации и 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устанавливается.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устанавливается.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Резинотехнические изделия (мягкие резервуары, рукава, манжеты, шланги, прокладки и др.), бочки 200, 100 литровые (стальные, оцинкованные, алюминиевые), канистры стальные, пробоотборник (ПК, ПГ), ведра, воронки, противогаз шланговый ПШ-1, ПШ-2, весы товарные, весы почтовые.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в пределах гарантийной наработки и гарантийных сроков эксплуатации (хранения).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Находящиеся в использовании, после выработки гарантийной наработки или истечения 50% гарантийного срока эксплуатации (хранения).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Выслужившие установленные сроки эксплуатации и 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устанавливается.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устанавливается.</w:t>
            </w:r>
          </w:p>
        </w:tc>
      </w:tr>
    </w:tbl>
    <w:bookmarkStart w:name="z384" w:id="364"/>
    <w:p>
      <w:pPr>
        <w:spacing w:after="0"/>
        <w:ind w:left="0"/>
        <w:jc w:val="both"/>
      </w:pPr>
      <w:r>
        <w:rPr>
          <w:rFonts w:ascii="Times New Roman"/>
          <w:b w:val="false"/>
          <w:i w:val="false"/>
          <w:color w:val="000000"/>
          <w:sz w:val="28"/>
        </w:rPr>
        <w:t>
      Примечание: Технические средства и имущество службы горючего, отнесенное к 5 категории, подлежит списанию в установленном порядке.</w:t>
      </w:r>
    </w:p>
    <w:bookmarkEnd w:id="3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