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1ad8f" w14:textId="a91ad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тарифов (цен) на товары (работы, услуги) государственных учреждений Вооруженных Сил, которым предоставлено право осуществлять приносящую доходы деятельность, деньги от реализации которых остаются в их распоряжении</w:t>
      </w:r>
    </w:p>
    <w:p>
      <w:pPr>
        <w:spacing w:after="0"/>
        <w:ind w:left="0"/>
        <w:jc w:val="both"/>
      </w:pPr>
      <w:r>
        <w:rPr>
          <w:rFonts w:ascii="Times New Roman"/>
          <w:b w:val="false"/>
          <w:i w:val="false"/>
          <w:color w:val="000000"/>
          <w:sz w:val="28"/>
        </w:rPr>
        <w:t>Приказ Министра обороны Республики Казахстан от 11 июня 2025 года № 683.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63 Закона Республики Казахстан "Об образовании" и с </w:t>
      </w:r>
      <w:r>
        <w:rPr>
          <w:rFonts w:ascii="Times New Roman"/>
          <w:b w:val="false"/>
          <w:i w:val="false"/>
          <w:color w:val="000000"/>
          <w:sz w:val="28"/>
        </w:rPr>
        <w:t>пунктом 3</w:t>
      </w:r>
      <w:r>
        <w:rPr>
          <w:rFonts w:ascii="Times New Roman"/>
          <w:b w:val="false"/>
          <w:i w:val="false"/>
          <w:color w:val="000000"/>
          <w:sz w:val="28"/>
        </w:rPr>
        <w:t xml:space="preserve"> статьи 24 Закона Республики Казахстан "Об обороне и Вооруженных Силах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тарифы (цены) на товары (работы, услуги) государственных учреждений Вооруженных Сил, которым предоставлено право осуществлять приносящую доходы деятельность, деньги от реализации которых остаются в их распоряжении,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пункта 10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приказом Министра юстиции Республики Казахстан от 11 июля 2023 года № 472 (зарегистрирован в Реестре государственной регистрации нормативных правовых актов под № 33059);</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со дня государственной регистрации.</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обороны Республики Казахстан по экономике и финансам.</w:t>
      </w:r>
    </w:p>
    <w:bookmarkEnd w:id="6"/>
    <w:bookmarkStart w:name="z11" w:id="7"/>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генерал-лейтенант авиации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2025 года № 683</w:t>
            </w:r>
          </w:p>
        </w:tc>
      </w:tr>
    </w:tbl>
    <w:bookmarkStart w:name="z15" w:id="9"/>
    <w:p>
      <w:pPr>
        <w:spacing w:after="0"/>
        <w:ind w:left="0"/>
        <w:jc w:val="left"/>
      </w:pPr>
      <w:r>
        <w:rPr>
          <w:rFonts w:ascii="Times New Roman"/>
          <w:b/>
          <w:i w:val="false"/>
          <w:color w:val="000000"/>
        </w:rPr>
        <w:t xml:space="preserve"> Тарифы (цены) на товары (работы, услуги) в сфере культуры</w:t>
      </w:r>
    </w:p>
    <w:bookmarkEnd w:id="9"/>
    <w:p>
      <w:pPr>
        <w:spacing w:after="0"/>
        <w:ind w:left="0"/>
        <w:jc w:val="both"/>
      </w:pPr>
      <w:r>
        <w:rPr>
          <w:rFonts w:ascii="Times New Roman"/>
          <w:b w:val="false"/>
          <w:i w:val="false"/>
          <w:color w:val="ff0000"/>
          <w:sz w:val="28"/>
        </w:rPr>
        <w:t xml:space="preserve">
      Сноска. Приложение 1 –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 (филиала)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1"/>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видеосъемок</w:t>
            </w:r>
          </w:p>
          <w:bookmarkEnd w:id="11"/>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военно-патриотический центр Вооруженных Сил Республики Казахстан и его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научно-познавательный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академический 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фильм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фильм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видеоролики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киносъемочного процесса с привлечением личного состава, техники и вооружения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съемочный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музей и музей "Боевой славы" г.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видео -, теле -, киносъемки в залах военного музея и музея "Боевой славы" г. Алматы и на территории павильона военной техники под открытым небом, в зависимости от вида съемки: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программные, информационные (1 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фильм (1 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фильм (1 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4"/>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залов, оборудования для проведения мероприятий</w:t>
            </w:r>
          </w:p>
          <w:bookmarkEnd w:id="14"/>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военно-патриотический центр Вооруженных Сил Республики Казахстан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зала "Атриум" для проведения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5-ти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"Салтанат Зала" для проведения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5-ти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"Конференц Зала" и пресс зоны для проведения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3-х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кинозала для проведения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предоставлению концертного зала для проведения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4-х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предоставления светового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4-х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предоставления LED экрана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4-х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предоставления обеденного зала для организации общественного питания и проведения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3-х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Национального военно-патриотического центра Вооруженных Сил Республики Казахстан в городе Алматы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предоставлению концертного зала для проведения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4-х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предоставления LED экрана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4-х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предоставлению зала хореографии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3-х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предоставлению зала для массовых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4-х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предоставления кинопавильона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4-х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предоставления танцевального зала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4-х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предоставления музыкальной студии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предоставления помещения цокольного этажа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предоставления аудиторий (для кружков и иных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предоставления классов (для кружков и иных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предоставления театральной площадки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4-х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предоставления клубного зала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4-х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предоставления клубного зала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4-х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предоставления клубного зала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4-х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предоставления клубного зала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4-х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предоставления торжественного зала (Мраморный 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3-х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Филиалы Национального военно-патриотического центра Вооруженных Сил Республики Казахстан в городе Семей, пгт Сарыозек, пгт Гвардейский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предоставлению концертного зала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4-х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предоставления LED экрана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4-х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предоставления танцевального зала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4-х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предоставления классов (для кружков и иных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4-х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предоставления банкетного зала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4-х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Национального военно-патриотического центра Вооруженных Сил Республики Казахстан в городе Конаев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предоставлению имущественного комплекса "Алтын Емел"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музей и музей "Боевой славы" г.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созданию музейных экспозиций: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0"/>
          <w:p>
            <w:pPr>
              <w:spacing w:after="20"/>
              <w:ind w:left="20"/>
              <w:jc w:val="both"/>
            </w:pPr>
            <w:r>
              <w:rPr>
                <w:rFonts w:ascii="Times New Roman"/>
                <w:b w:val="false"/>
                <w:i w:val="false"/>
                <w:color w:val="000000"/>
                <w:sz w:val="20"/>
              </w:rPr>
              <w:t>
1 экспозиция</w:t>
            </w:r>
          </w:p>
          <w:bookmarkEnd w:id="20"/>
          <w:p>
            <w:pPr>
              <w:spacing w:after="20"/>
              <w:ind w:left="20"/>
              <w:jc w:val="both"/>
            </w:pPr>
            <w:r>
              <w:rPr>
                <w:rFonts w:ascii="Times New Roman"/>
                <w:b w:val="false"/>
                <w:i w:val="false"/>
                <w:color w:val="000000"/>
                <w:sz w:val="20"/>
              </w:rPr>
              <w:t>
(24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1"/>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творческих коллективов, артистов для проведения мероприятий</w:t>
            </w:r>
          </w:p>
          <w:bookmarkEnd w:id="21"/>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военно-патриотический центр Вооруженных Сил Республики Казахстан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Танцевальная группа (полный состав – 16 участников)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концертное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Танцевальная группа (средний состав – 10 участников)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концертное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концертный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Танцевальная группа (малый состав – 6 участников)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концертное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Эстрадно-симфонический оркестр ( 35 участников)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концертное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3"/>
          <w:p>
            <w:pPr>
              <w:spacing w:after="20"/>
              <w:ind w:left="20"/>
              <w:jc w:val="both"/>
            </w:pPr>
            <w:r>
              <w:rPr>
                <w:rFonts w:ascii="Times New Roman"/>
                <w:b w:val="false"/>
                <w:i w:val="false"/>
                <w:color w:val="000000"/>
                <w:sz w:val="20"/>
              </w:rPr>
              <w:t>
Струнный квартет</w:t>
            </w:r>
          </w:p>
          <w:bookmarkEnd w:id="23"/>
          <w:p>
            <w:pPr>
              <w:spacing w:after="20"/>
              <w:ind w:left="20"/>
              <w:jc w:val="both"/>
            </w:pPr>
            <w:r>
              <w:rPr>
                <w:rFonts w:ascii="Times New Roman"/>
                <w:b w:val="false"/>
                <w:i w:val="false"/>
                <w:color w:val="000000"/>
                <w:sz w:val="20"/>
              </w:rPr>
              <w:t>
(4 участника)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концертное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Фольклорно-этнографическая группа (12 участников)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концертное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Сольные исполнители (инструменталисты, вокалисты - 1 участник)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концертное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(20 участников)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концертное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Центрального ансамбля в полном составе (эстрадно-симфонический коллектив, фольклорно-этнографическая группа, танцевальная группа, струнный квартет, сольные исполнители – вокалисты, инструменталисты, хор – 70 участников)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концертное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Танцевальная группа (полный состав – 6 участников)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концертное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эстрадно-танцевальной группы (в полном составе – 24 участника)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концертное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центрального военного оркестра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концертное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Национального военно-патриотического центра Вооруженных Сил Республики Казахстан в городе Алматы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военного оркестра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концертное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Филиалы Национального военно-патриотического центра Вооруженных Сил Республики Казахстан в городе Семей, пгт Сарыозек, пгт Гвардейский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военного оркестра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концертное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эстрадно-танцевальной группы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концертное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сольных исполнителей (инструменталисты, вокалисты - 1 участник)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концертное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26"/>
          <w:p>
            <w:pPr>
              <w:spacing w:after="20"/>
              <w:ind w:left="20"/>
              <w:jc w:val="both"/>
            </w:pPr>
            <w:r>
              <w:rPr>
                <w:rFonts w:ascii="Times New Roman"/>
                <w:b w:val="false"/>
                <w:i w:val="false"/>
                <w:color w:val="000000"/>
                <w:sz w:val="20"/>
              </w:rPr>
              <w:t>
</w:t>
            </w:r>
            <w:r>
              <w:rPr>
                <w:rFonts w:ascii="Times New Roman"/>
                <w:b w:val="false"/>
                <w:i w:val="false"/>
                <w:color w:val="000000"/>
                <w:sz w:val="20"/>
              </w:rPr>
              <w:t>Репетиторские услуги – обучение вокалу, хореографии, игре на музыкальных инструментах и творческие кружки</w:t>
            </w:r>
          </w:p>
          <w:bookmarkEnd w:id="2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военно-патриотический центр Вооруженных Сил Республики Казахстан и его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вокальному искусству, игре на музыкальных инструментах, ораторскому искусству, актерскому мастерству и хореографии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 месяц (в неделю 2 занятия) на одного обучаемого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8"/>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и проведение мероприятий с физическими и юридическими лицами, не имеющими ведомственной принадлежности к Вооруженным Силам (организация и проведение концертов, торжественных мероприятий и приемов, форумов, конференций и киносъемок)</w:t>
            </w:r>
          </w:p>
          <w:bookmarkEnd w:id="28"/>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2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Национального военно-патриотического центра Вооруженных Сил Республики Казахстан в городе Конаев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гостиничных услуг, в рамках проводимых культурно-досуговых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номера, за 1 сутки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Полулюкс номера, за 1 сутки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номера, за 1 сутки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Национального военно-патриотического центра Вооруженных Сил Республики Казахстан в городе Алматы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1"/>
          <w:p>
            <w:pPr>
              <w:spacing w:after="20"/>
              <w:ind w:left="20"/>
              <w:jc w:val="both"/>
            </w:pPr>
            <w:r>
              <w:rPr>
                <w:rFonts w:ascii="Times New Roman"/>
                <w:b w:val="false"/>
                <w:i w:val="false"/>
                <w:color w:val="000000"/>
                <w:sz w:val="20"/>
              </w:rPr>
              <w:t>
Организация и проведения киносъемок на территории "дома Армии"</w:t>
            </w:r>
          </w:p>
          <w:bookmarkEnd w:id="31"/>
          <w:p>
            <w:pPr>
              <w:spacing w:after="20"/>
              <w:ind w:left="20"/>
              <w:jc w:val="both"/>
            </w:pPr>
            <w:r>
              <w:rPr>
                <w:rFonts w:ascii="Times New Roman"/>
                <w:b w:val="false"/>
                <w:i w:val="false"/>
                <w:color w:val="000000"/>
                <w:sz w:val="20"/>
              </w:rPr>
              <w:t>
Организация и проведение квестовых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смена (не более 12-ти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смена (не более 12-ти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2"/>
          <w:p>
            <w:pPr>
              <w:spacing w:after="20"/>
              <w:ind w:left="20"/>
              <w:jc w:val="both"/>
            </w:pPr>
            <w:r>
              <w:rPr>
                <w:rFonts w:ascii="Times New Roman"/>
                <w:b w:val="false"/>
                <w:i w:val="false"/>
                <w:color w:val="000000"/>
                <w:sz w:val="20"/>
              </w:rPr>
              <w:t>
</w:t>
            </w:r>
            <w:r>
              <w:rPr>
                <w:rFonts w:ascii="Times New Roman"/>
                <w:b w:val="false"/>
                <w:i w:val="false"/>
                <w:color w:val="000000"/>
                <w:sz w:val="20"/>
              </w:rPr>
              <w:t>Военный музей и музей "Боевой славы" г. Алматы</w:t>
            </w:r>
          </w:p>
          <w:bookmarkEnd w:id="3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3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измерения,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34"/>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организации посещения музея с экскурсией и без, проведение выездных выставок</w:t>
            </w:r>
          </w:p>
          <w:bookmarkEnd w:id="34"/>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3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6"/>
          <w:p>
            <w:pPr>
              <w:spacing w:after="20"/>
              <w:ind w:left="20"/>
              <w:jc w:val="both"/>
            </w:pPr>
            <w:r>
              <w:rPr>
                <w:rFonts w:ascii="Times New Roman"/>
                <w:b w:val="false"/>
                <w:i w:val="false"/>
                <w:color w:val="000000"/>
                <w:sz w:val="20"/>
              </w:rPr>
              <w:t>
Входной билет:</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Взрослый;</w:t>
            </w:r>
          </w:p>
          <w:p>
            <w:pPr>
              <w:spacing w:after="20"/>
              <w:ind w:left="20"/>
              <w:jc w:val="both"/>
            </w:pPr>
            <w:r>
              <w:rPr>
                <w:rFonts w:ascii="Times New Roman"/>
                <w:b w:val="false"/>
                <w:i w:val="false"/>
                <w:color w:val="000000"/>
                <w:sz w:val="20"/>
              </w:rPr>
              <w:t>
</w:t>
            </w:r>
            <w:r>
              <w:rPr>
                <w:rFonts w:ascii="Times New Roman"/>
                <w:b w:val="false"/>
                <w:i w:val="false"/>
                <w:color w:val="000000"/>
                <w:sz w:val="20"/>
              </w:rPr>
              <w:t>Студентам (при предъявлении подтверждающих документов):</w:t>
            </w:r>
          </w:p>
          <w:p>
            <w:pPr>
              <w:spacing w:after="20"/>
              <w:ind w:left="20"/>
              <w:jc w:val="both"/>
            </w:pPr>
            <w:r>
              <w:rPr>
                <w:rFonts w:ascii="Times New Roman"/>
                <w:b w:val="false"/>
                <w:i w:val="false"/>
                <w:color w:val="000000"/>
                <w:sz w:val="20"/>
              </w:rPr>
              <w:t>
Детям школьного возраста и пенсионерам (при предъявлении подтверждающих документов)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3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8"/>
          <w:p>
            <w:pPr>
              <w:spacing w:after="20"/>
              <w:ind w:left="20"/>
              <w:jc w:val="both"/>
            </w:pPr>
            <w:r>
              <w:rPr>
                <w:rFonts w:ascii="Times New Roman"/>
                <w:b w:val="false"/>
                <w:i w:val="false"/>
                <w:color w:val="000000"/>
                <w:sz w:val="20"/>
              </w:rPr>
              <w:t>
Экскурсия для коллективных посещений (в группе от 5 до 20 человек):</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Взрослый</w:t>
            </w:r>
          </w:p>
          <w:p>
            <w:pPr>
              <w:spacing w:after="20"/>
              <w:ind w:left="20"/>
              <w:jc w:val="both"/>
            </w:pPr>
            <w:r>
              <w:rPr>
                <w:rFonts w:ascii="Times New Roman"/>
                <w:b w:val="false"/>
                <w:i w:val="false"/>
                <w:color w:val="000000"/>
                <w:sz w:val="20"/>
              </w:rPr>
              <w:t>
</w:t>
            </w:r>
            <w:r>
              <w:rPr>
                <w:rFonts w:ascii="Times New Roman"/>
                <w:b w:val="false"/>
                <w:i w:val="false"/>
                <w:color w:val="000000"/>
                <w:sz w:val="20"/>
              </w:rPr>
              <w:t>Студентам (при предъявлении подтверждающих документов)</w:t>
            </w:r>
          </w:p>
          <w:p>
            <w:pPr>
              <w:spacing w:after="20"/>
              <w:ind w:left="20"/>
              <w:jc w:val="both"/>
            </w:pPr>
            <w:r>
              <w:rPr>
                <w:rFonts w:ascii="Times New Roman"/>
                <w:b w:val="false"/>
                <w:i w:val="false"/>
                <w:color w:val="000000"/>
                <w:sz w:val="20"/>
              </w:rPr>
              <w:t>
Детям школьного возраста и пенсионерам (при предъявлении подтверждающих документов)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3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0"/>
          <w:p>
            <w:pPr>
              <w:spacing w:after="20"/>
              <w:ind w:left="20"/>
              <w:jc w:val="both"/>
            </w:pPr>
            <w:r>
              <w:rPr>
                <w:rFonts w:ascii="Times New Roman"/>
                <w:b w:val="false"/>
                <w:i w:val="false"/>
                <w:color w:val="000000"/>
                <w:sz w:val="20"/>
              </w:rPr>
              <w:t>
Входной билет (при предъявлении подтверждающих документов)</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Ветераны ВОВ, Афганской войны и приравненные к ним;</w:t>
            </w:r>
          </w:p>
          <w:p>
            <w:pPr>
              <w:spacing w:after="20"/>
              <w:ind w:left="20"/>
              <w:jc w:val="both"/>
            </w:pPr>
            <w:r>
              <w:rPr>
                <w:rFonts w:ascii="Times New Roman"/>
                <w:b w:val="false"/>
                <w:i w:val="false"/>
                <w:color w:val="000000"/>
                <w:sz w:val="20"/>
              </w:rPr>
              <w:t>
</w:t>
            </w:r>
            <w:r>
              <w:rPr>
                <w:rFonts w:ascii="Times New Roman"/>
                <w:b w:val="false"/>
                <w:i w:val="false"/>
                <w:color w:val="000000"/>
                <w:sz w:val="20"/>
              </w:rPr>
              <w:t>Люди с ограниченными возможностями здоровья;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Дети до 7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Военнослужащие;</w:t>
            </w:r>
          </w:p>
          <w:p>
            <w:pPr>
              <w:spacing w:after="20"/>
              <w:ind w:left="20"/>
              <w:jc w:val="both"/>
            </w:pPr>
            <w:r>
              <w:rPr>
                <w:rFonts w:ascii="Times New Roman"/>
                <w:b w:val="false"/>
                <w:i w:val="false"/>
                <w:color w:val="000000"/>
                <w:sz w:val="20"/>
              </w:rPr>
              <w:t>
Многодетные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бесплатно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1"/>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изготовлению реконструкций, макетов, копий экспонатов, оружия и архивных документов с разрешения правообладателя</w:t>
            </w:r>
          </w:p>
          <w:bookmarkEnd w:id="41"/>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2"/>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 изделий и экспонатов из фондов других музеев, художественных изделий из частных коллекций и неиспользуемого военного имущества: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ткани, коврово-войлочные изделия, кожа, станковая живопись, работы на бумажной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несложная реставрация (подклейка разрывов, заполнение проколов, устранение деформации)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 средней сложности (подклейка разрывов, заполнение проколов, устранение деформации, удаление пятен, химическая обработка)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сложная реставрация (укрепление основы, дублирование на новую основу, выполнение утраченных фрагментов основы и изображения)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металла, дерева, керамики, фарфора и других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несложная реставрация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 средней сложности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сложная реставрация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3"/>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изготовлению и реализации сувенирной и полиграфической продукции</w:t>
            </w:r>
          </w:p>
          <w:bookmarkEnd w:id="43"/>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44"/>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 реализация сувенирной и полиграфической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пресс-значок размером 3,5см х 3,5см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календарь настенный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магниты с изображением экспонатов, объектов исторического и культурного наследия, достопримечательностей городов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11 июня 2025 года № 683</w:t>
            </w:r>
          </w:p>
        </w:tc>
      </w:tr>
    </w:tbl>
    <w:bookmarkStart w:name="z31" w:id="45"/>
    <w:p>
      <w:pPr>
        <w:spacing w:after="0"/>
        <w:ind w:left="0"/>
        <w:jc w:val="left"/>
      </w:pPr>
      <w:r>
        <w:rPr>
          <w:rFonts w:ascii="Times New Roman"/>
          <w:b/>
          <w:i w:val="false"/>
          <w:color w:val="000000"/>
        </w:rPr>
        <w:t xml:space="preserve"> Тарифы (цены) на товары (работы, услуги) в сфере спорта</w:t>
      </w:r>
    </w:p>
    <w:bookmarkEnd w:id="45"/>
    <w:p>
      <w:pPr>
        <w:spacing w:after="0"/>
        <w:ind w:left="0"/>
        <w:jc w:val="both"/>
      </w:pPr>
      <w:r>
        <w:rPr>
          <w:rFonts w:ascii="Times New Roman"/>
          <w:b w:val="false"/>
          <w:i w:val="false"/>
          <w:color w:val="ff0000"/>
          <w:sz w:val="28"/>
        </w:rPr>
        <w:t xml:space="preserve">
      Сноска. Приложение 2 –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4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6"/>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 (филиала)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Абонемент (Стоимость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12 занятий по 1 часу)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разовое посещение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47"/>
          <w:p>
            <w:pPr>
              <w:spacing w:after="20"/>
              <w:ind w:left="20"/>
              <w:jc w:val="both"/>
            </w:pPr>
            <w:r>
              <w:rPr>
                <w:rFonts w:ascii="Times New Roman"/>
                <w:b w:val="false"/>
                <w:i w:val="false"/>
                <w:color w:val="000000"/>
                <w:sz w:val="20"/>
              </w:rPr>
              <w:t>
</w:t>
            </w:r>
            <w:r>
              <w:rPr>
                <w:rFonts w:ascii="Times New Roman"/>
                <w:b w:val="false"/>
                <w:i w:val="false"/>
                <w:color w:val="000000"/>
                <w:sz w:val="20"/>
              </w:rPr>
              <w:t>Физкультурно-оздоровительные и спортивные услуги</w:t>
            </w:r>
          </w:p>
          <w:bookmarkEnd w:id="47"/>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Учебно-тренировочный центр (филиал, г.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Физкультурно-оздоровительные услуги в тренажерном зале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Физкультурно-оздоровительные услуги в плавательном бассейне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Физкультурно-оздоровительные услуги в спортивном зале и беговой дорожке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4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9"/>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Учебно-тренировочный центр (филиал, п. Панфилова, Алматинской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Физкультурно-оздоровительные услуги в спортивном и игровом зале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Физкультурно-оздоровительные услуги в плавательном бассейне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0"/>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организации и проведению спортивных мероприятий с физическими и юридическими лицами, не имеющими ведомственной принадлежности к Вооруженным Силам (организация и проведение соревнований, специальных комплексных спортивных мероприятий)</w:t>
            </w:r>
          </w:p>
          <w:bookmarkEnd w:id="50"/>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 (филиала)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Учебно-тренировочный центр (филиал, г. Алматы)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учебно-тренировочных сборов (проживание и тренировочный процесс на спортивных объектах) на одного спортсмена, за 1сутки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учебно-тренировочных сборов (проживание, питание, тренировочный процесс на спортивных объектах и трансфер) на одного спортсмена, за 1сутки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спортивных мероприятий в спортивном зале, за 1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спортивных мероприятий в спортивном зале c дополнительным кабинетом, за 1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спортивных мероприятий в малом спортивном зале и игровом зале, за 1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спортивных мероприятий на футбольном поле и беговой дорожке (трибуна, раздевалка), за 1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спортивных мероприятий на футбольном поле, за 1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спортивных мероприятий на беговой дорожке, за 1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спортивных мероприятий на мини футбольном поле, за 1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спортивных мероприятий в плавательном бассейне, за 1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5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Учебно-тренировочный центр (филиал, п. Панфилова, Алматинской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учебно-тренировочных сборов (проживание с предоставлением спортивного инвентаря и спортивного сооружения) на одного спортсмена, за 1сутки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учебно-тренировочных сборов (проживание, питание, тренировочный процесс на спортивных объектах и трансфер) на одного спортсмена, за 1сутки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спортивных мероприятий в спортивном зале, за 1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спортивных мероприятий на футбольном поле, за 1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спортивных мероприятий на мини футбольном поле, за 1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спортивных мероприятий в плавательном бассейне, за 1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5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Учебно-тренировочный центр (филиал, г.Щучинск, Акмолинской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учебно-тренировочных сборов (проживание и тренировочный процесс на спортивных объектах) на одного спортсмена, за 1сутки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учебно-тренировочных сборов (проживание, питание, тренировочный процесс на спортивных объектах и трансфер) на одного спортсмена, за 1сутки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55"/>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предоставлению спортивного инвентаря и спортивных сооружений</w:t>
            </w:r>
          </w:p>
          <w:bookmarkEnd w:id="55"/>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5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 (филиала)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5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Учебно-тренировочный центр (филиал, г. Алматы)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спортивного сооружения (зал единоборства, тренажерный зал, зал для игровых видов спорта, многофункциональный спортивный зал)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спортивного сооружения (теннисный корт)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спортивного сооружения (тир)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спортивного сооружения (полное футбольное поле)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спортивного сооружения (половина футбольного поля)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спортивного сооружения (мини-футбольное поле с раздевалками)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спортивного сооружения (беговая дорожка до 10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спортивного сооружения (малый спортивный и игровой зал)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спортивного сооружения (плавательный бассейн), (1 дорожка)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спортивного инвентаря без вывоза с территории (татами, даянг, ринг, борцовский ковер)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помещений под спортивно реабилитационный центр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за 1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сооружения для организации спортивного питания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за 1 м2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5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Учебно-тренировочный центр (филиал, п. Панфилова, Алматинской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спортивного сооружения (плавательный бассейн), (1 дорожка)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спортивного сооружения (спортивный зал)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спортивного сооружения (футбольное поле)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сооружения (юрта, беседка)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услуги верховой езды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сооружения для организации спортивного питания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за 1 м2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5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Учебно-тренировочный центр (филиал, г. Щучинск, Акмолинской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спортивного сооружения (спортивный зал),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спортивного инвентаря (лыже-роллерная экипировка, лыжи, коньки, тюбинг, велосипеды),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спортивного сооружения лыже-роллерная трасса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спортивной техники (снегоход, квадроцикл) с человека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сооружения (юрта, беседка)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сооружения (глемпинг, афрейм)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сутки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сооружения для организации спортивных мероприятий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за 1 м2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60"/>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медицинской реабилитации</w:t>
            </w:r>
          </w:p>
          <w:bookmarkEnd w:id="60"/>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6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 (филиала)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6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Учебно-тренировочный центр (филиал, г. Алматы)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(прием врача, реабилитолога), 1 прием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(мануальная терапия), 1 прием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(Электрофорез, магнитотерапия, лазеротерапия, ультравысокочастотная терапия, ультразвуковая терапия, дарсонвализация, ультрафиолетовое облучение, гальванизация, ингаляция), 1 процедура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(прессотерапия), 1 процедура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(ударно волновая терапия), 1 процедура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криотерапия (крио капсула), 1 процедура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лечебный массаж (головы, шейно-воротниковая зона, спины, груди, рук поясницы, ног, стопы) 1 прием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(общий массаж), 1 прием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(парафиновая апликация), 1 процедура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(иглотерапия), 1 процедура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PRP-терапия (плазмолифтинг), 1 процедура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(внутривенные вливание), 1 процедура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(внутримыщечные инъекций), 1 процедура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(внутрисуставные инъекций), 1 процедура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(электросон), 1 процедура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(электрокардиограмма с расшифровкой), 1 прием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(электрокардиограмма без расшифровки), 1 прием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Реабилитационно-восстановительная услуга (баня), 1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6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Учебно-тренировочный центр (филиал, г. Щучинск, Акмолинской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Восстановительная услуга (баня) 1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64"/>
          <w:p>
            <w:pPr>
              <w:spacing w:after="20"/>
              <w:ind w:left="20"/>
              <w:jc w:val="both"/>
            </w:pPr>
            <w:r>
              <w:rPr>
                <w:rFonts w:ascii="Times New Roman"/>
                <w:b w:val="false"/>
                <w:i w:val="false"/>
                <w:color w:val="000000"/>
                <w:sz w:val="20"/>
              </w:rPr>
              <w:t>
</w:t>
            </w:r>
            <w:r>
              <w:rPr>
                <w:rFonts w:ascii="Times New Roman"/>
                <w:b w:val="false"/>
                <w:i w:val="false"/>
                <w:color w:val="000000"/>
                <w:sz w:val="20"/>
              </w:rPr>
              <w:t>Гостиничные услуги</w:t>
            </w:r>
          </w:p>
          <w:bookmarkEnd w:id="64"/>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6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Учебно-тренировочный центр (филиал, г. Щучинск, Акмолинской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Койко-место, за 1сутки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Двухместный стандарт, за 1сутки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за 1сутки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6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Учебно-тренировочный центр (филиал, г. Алматы)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Койко-место, за 1сутки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Одноместный стандарт, за 1сутки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Двухместный стандарт, за 1сутки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за 1сутки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2025 года № 683</w:t>
            </w:r>
          </w:p>
        </w:tc>
      </w:tr>
    </w:tbl>
    <w:bookmarkStart w:name="z33" w:id="67"/>
    <w:p>
      <w:pPr>
        <w:spacing w:after="0"/>
        <w:ind w:left="0"/>
        <w:jc w:val="left"/>
      </w:pPr>
      <w:r>
        <w:rPr>
          <w:rFonts w:ascii="Times New Roman"/>
          <w:b/>
          <w:i w:val="false"/>
          <w:color w:val="000000"/>
        </w:rPr>
        <w:t xml:space="preserve"> Тарифы (цены) на услуги, в военно-морской сфере </w:t>
      </w:r>
    </w:p>
    <w:bookmarkEnd w:id="67"/>
    <w:p>
      <w:pPr>
        <w:spacing w:after="0"/>
        <w:ind w:left="0"/>
        <w:jc w:val="both"/>
      </w:pPr>
      <w:r>
        <w:rPr>
          <w:rFonts w:ascii="Times New Roman"/>
          <w:b w:val="false"/>
          <w:i w:val="false"/>
          <w:color w:val="ff0000"/>
          <w:sz w:val="28"/>
        </w:rPr>
        <w:t xml:space="preserve">
      Сноска. Приложение 3 –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6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69"/>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водолазным работам</w:t>
            </w:r>
          </w:p>
          <w:bookmarkEnd w:id="6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подводной части корпуса корабля (судна) при стоянки у пирса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7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подводной части корпуса корабля (судна) при стоянки у берега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7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подводной части корпуса корабля (судна) в открытом море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7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винто-рулевого комплекса корабля (судна) при стоянки у пирса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7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винто-рулевого комплекса корабля (судна) при стоянке у берега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7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винто-рулевого комплекса корабля (судна) в открытом море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7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Чистка кингстонной решетки корабля (судна) при стоянки у пирса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7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Чистка кингстонной решетки корабля (судна) корабля (судна) при стоянки у берега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7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Чистка кингстонной решетки корабля (судна) в открытом море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7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Чистка винто-рулевого комплекса корабля (судна) малого размера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8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Чистка винто-рулевого комплекса корабля (судна) среднего размера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8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Чистка винто-рулевого комплекса корабля (судна) большого размера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82"/>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Подводная сварка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8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Подводная резка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84"/>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проведению водолазных курсов</w:t>
            </w:r>
          </w:p>
          <w:bookmarkEnd w:id="84"/>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8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водолаза 3 класса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8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водолаза 2 класса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87"/>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водолаза 1 класса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88"/>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гидрографии</w:t>
            </w:r>
          </w:p>
          <w:bookmarkEnd w:id="88"/>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8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9"/>
          <w:p>
            <w:pPr>
              <w:spacing w:after="20"/>
              <w:ind w:left="20"/>
              <w:jc w:val="both"/>
            </w:pPr>
            <w:r>
              <w:rPr>
                <w:rFonts w:ascii="Times New Roman"/>
                <w:b w:val="false"/>
                <w:i w:val="false"/>
                <w:color w:val="000000"/>
                <w:sz w:val="20"/>
              </w:rPr>
              <w:t>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месячный расчетный показатель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90"/>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Детальная съемка рельефа дна методом площадного обследования (многолучевой эхолот) до 10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91"/>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Детальная съемка рельефа дна методом площадного обследования (многолучевой эхолот) свыше 10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92"/>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Детальная съемка рельефа дна методом промера (однолучевой эхолот) до 10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9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Детальная съемка рельефа дна методом промера (однолучевой эхолот) свыше 10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94"/>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идентификация объектов на дне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95"/>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идентификация аномалий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96"/>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и снятие плавучих средств навигационного оборудования 1 операция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97"/>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Оплавывание средств навигационного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98"/>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всех типов навигационного оборудования (буи, вехи, маяки) ремонт, покраска, замена креплений)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99"/>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Навигационно-гидрографическое сопровождение дноуглубительных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00"/>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Позиционирование дноуглубительной техники, входные и исполнительные съемки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01"/>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Навигационно-гидрографическое сопровождение морских и прибрежных строительных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02"/>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Топографическая съемка прилегающей части берега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03"/>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03"/>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оперативной информации о погодных условиях, уровне моря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неделя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04"/>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доступа к сервису точного позиционирования (дифференциальные поправки)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05"/>
          <w:p>
            <w:pPr>
              <w:spacing w:after="20"/>
              <w:ind w:left="20"/>
              <w:jc w:val="both"/>
            </w:pPr>
            <w:r>
              <w:rPr>
                <w:rFonts w:ascii="Times New Roman"/>
                <w:b w:val="false"/>
                <w:i w:val="false"/>
                <w:color w:val="000000"/>
                <w:sz w:val="20"/>
              </w:rPr>
              <w:t>
</w:t>
            </w:r>
            <w:r>
              <w:rPr>
                <w:rFonts w:ascii="Times New Roman"/>
                <w:b w:val="false"/>
                <w:i w:val="false"/>
                <w:color w:val="000000"/>
                <w:sz w:val="20"/>
              </w:rPr>
              <w:t>Продажа навигационных карт</w:t>
            </w:r>
          </w:p>
          <w:bookmarkEnd w:id="105"/>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06"/>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Электронных карт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07"/>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бумажных карт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08"/>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информационно-справочной и аналитической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09"/>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аналитической отчета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10"/>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проектной и рабочей документации. Комплексная документация (схемы, расчеты, рекомендации)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11"/>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1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12"/>
          <w:p>
            <w:pPr>
              <w:spacing w:after="20"/>
              <w:ind w:left="20"/>
              <w:jc w:val="both"/>
            </w:pPr>
            <w:r>
              <w:rPr>
                <w:rFonts w:ascii="Times New Roman"/>
                <w:b w:val="false"/>
                <w:i w:val="false"/>
                <w:color w:val="000000"/>
                <w:sz w:val="20"/>
              </w:rPr>
              <w:t>
Детальная съемка рельефа дна с инструментальной оценкой.</w:t>
            </w:r>
          </w:p>
          <w:bookmarkEnd w:id="112"/>
          <w:p>
            <w:pPr>
              <w:spacing w:after="20"/>
              <w:ind w:left="20"/>
              <w:jc w:val="both"/>
            </w:pPr>
            <w:r>
              <w:rPr>
                <w:rFonts w:ascii="Times New Roman"/>
                <w:b w:val="false"/>
                <w:i w:val="false"/>
                <w:color w:val="000000"/>
                <w:sz w:val="20"/>
              </w:rPr>
              <w:t>
Обследование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13"/>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1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Координирование и установка различных стационарных и плавучих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14"/>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1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карт предполагаемого коридора прокладки подводного трубопровода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15"/>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и мониторинг гидротехнических сооружений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16"/>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Тахеометрическая съемка прибрежной зоны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17"/>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планово-высотных геодезических сетей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18"/>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1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специальных гидрографических работ для анализа литодинамических процессов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19"/>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перевозке морских грузов</w:t>
            </w:r>
          </w:p>
          <w:bookmarkEnd w:id="119"/>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20"/>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1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Буксировка судов и плавательных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21"/>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1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перевозка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2025 года № 683</w:t>
            </w:r>
          </w:p>
        </w:tc>
      </w:tr>
    </w:tbl>
    <w:bookmarkStart w:name="z38" w:id="122"/>
    <w:p>
      <w:pPr>
        <w:spacing w:after="0"/>
        <w:ind w:left="0"/>
        <w:jc w:val="left"/>
      </w:pPr>
      <w:r>
        <w:rPr>
          <w:rFonts w:ascii="Times New Roman"/>
          <w:b/>
          <w:i w:val="false"/>
          <w:color w:val="000000"/>
        </w:rPr>
        <w:t xml:space="preserve"> Тарифы (цены) за провоз груза внутри страны (военно-транспортной и армейской авиации)</w:t>
      </w:r>
    </w:p>
    <w:bookmarkEnd w:id="122"/>
    <w:p>
      <w:pPr>
        <w:spacing w:after="0"/>
        <w:ind w:left="0"/>
        <w:jc w:val="both"/>
      </w:pPr>
      <w:r>
        <w:rPr>
          <w:rFonts w:ascii="Times New Roman"/>
          <w:b w:val="false"/>
          <w:i w:val="false"/>
          <w:color w:val="ff0000"/>
          <w:sz w:val="28"/>
        </w:rPr>
        <w:t xml:space="preserve">
      Сноска. Приложение 4 –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23"/>
          <w:p>
            <w:pPr>
              <w:spacing w:after="20"/>
              <w:ind w:left="20"/>
              <w:jc w:val="both"/>
            </w:pPr>
            <w:r>
              <w:rPr>
                <w:rFonts w:ascii="Times New Roman"/>
                <w:b w:val="false"/>
                <w:i w:val="false"/>
                <w:color w:val="000000"/>
                <w:sz w:val="20"/>
              </w:rPr>
              <w:t>
</w:t>
            </w:r>
            <w:r>
              <w:rPr>
                <w:rFonts w:ascii="Times New Roman"/>
                <w:b w:val="false"/>
                <w:i w:val="false"/>
                <w:color w:val="000000"/>
                <w:sz w:val="20"/>
              </w:rPr>
              <w:t>Города</w:t>
            </w:r>
          </w:p>
          <w:bookmarkEnd w:id="12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Аягуз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Джезказган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Кустанай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24"/>
          <w:p>
            <w:pPr>
              <w:spacing w:after="20"/>
              <w:ind w:left="20"/>
              <w:jc w:val="both"/>
            </w:pPr>
            <w:r>
              <w:rPr>
                <w:rFonts w:ascii="Times New Roman"/>
                <w:b w:val="false"/>
                <w:i w:val="false"/>
                <w:color w:val="000000"/>
                <w:sz w:val="20"/>
              </w:rPr>
              <w:t>
</w:t>
            </w:r>
            <w:r>
              <w:rPr>
                <w:rFonts w:ascii="Times New Roman"/>
                <w:b w:val="false"/>
                <w:i w:val="false"/>
                <w:color w:val="000000"/>
                <w:sz w:val="20"/>
              </w:rPr>
              <w:t>Актау</w:t>
            </w:r>
          </w:p>
          <w:bookmarkEnd w:id="12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25"/>
          <w:p>
            <w:pPr>
              <w:spacing w:after="20"/>
              <w:ind w:left="20"/>
              <w:jc w:val="both"/>
            </w:pPr>
            <w:r>
              <w:rPr>
                <w:rFonts w:ascii="Times New Roman"/>
                <w:b w:val="false"/>
                <w:i w:val="false"/>
                <w:color w:val="000000"/>
                <w:sz w:val="20"/>
              </w:rPr>
              <w:t>
</w:t>
            </w:r>
            <w:r>
              <w:rPr>
                <w:rFonts w:ascii="Times New Roman"/>
                <w:b w:val="false"/>
                <w:i w:val="false"/>
                <w:color w:val="000000"/>
                <w:sz w:val="20"/>
              </w:rPr>
              <w:t>Ақтобе</w:t>
            </w:r>
          </w:p>
          <w:bookmarkEnd w:id="12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26"/>
          <w:p>
            <w:pPr>
              <w:spacing w:after="20"/>
              <w:ind w:left="20"/>
              <w:jc w:val="both"/>
            </w:pPr>
            <w:r>
              <w:rPr>
                <w:rFonts w:ascii="Times New Roman"/>
                <w:b w:val="false"/>
                <w:i w:val="false"/>
                <w:color w:val="000000"/>
                <w:sz w:val="20"/>
              </w:rPr>
              <w:t>
</w:t>
            </w:r>
            <w:r>
              <w:rPr>
                <w:rFonts w:ascii="Times New Roman"/>
                <w:b w:val="false"/>
                <w:i w:val="false"/>
                <w:color w:val="000000"/>
                <w:sz w:val="20"/>
              </w:rPr>
              <w:t>Алматы</w:t>
            </w:r>
          </w:p>
          <w:bookmarkEnd w:id="12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27"/>
          <w:p>
            <w:pPr>
              <w:spacing w:after="20"/>
              <w:ind w:left="20"/>
              <w:jc w:val="both"/>
            </w:pPr>
            <w:r>
              <w:rPr>
                <w:rFonts w:ascii="Times New Roman"/>
                <w:b w:val="false"/>
                <w:i w:val="false"/>
                <w:color w:val="000000"/>
                <w:sz w:val="20"/>
              </w:rPr>
              <w:t>
</w:t>
            </w:r>
            <w:r>
              <w:rPr>
                <w:rFonts w:ascii="Times New Roman"/>
                <w:b w:val="false"/>
                <w:i w:val="false"/>
                <w:color w:val="000000"/>
                <w:sz w:val="20"/>
              </w:rPr>
              <w:t>Астана</w:t>
            </w:r>
          </w:p>
          <w:bookmarkEnd w:id="12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28"/>
          <w:p>
            <w:pPr>
              <w:spacing w:after="20"/>
              <w:ind w:left="20"/>
              <w:jc w:val="both"/>
            </w:pPr>
            <w:r>
              <w:rPr>
                <w:rFonts w:ascii="Times New Roman"/>
                <w:b w:val="false"/>
                <w:i w:val="false"/>
                <w:color w:val="000000"/>
                <w:sz w:val="20"/>
              </w:rPr>
              <w:t>
</w:t>
            </w:r>
            <w:r>
              <w:rPr>
                <w:rFonts w:ascii="Times New Roman"/>
                <w:b w:val="false"/>
                <w:i w:val="false"/>
                <w:color w:val="000000"/>
                <w:sz w:val="20"/>
              </w:rPr>
              <w:t>Атырау</w:t>
            </w:r>
          </w:p>
          <w:bookmarkEnd w:id="12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29"/>
          <w:p>
            <w:pPr>
              <w:spacing w:after="20"/>
              <w:ind w:left="20"/>
              <w:jc w:val="both"/>
            </w:pPr>
            <w:r>
              <w:rPr>
                <w:rFonts w:ascii="Times New Roman"/>
                <w:b w:val="false"/>
                <w:i w:val="false"/>
                <w:color w:val="000000"/>
                <w:sz w:val="20"/>
              </w:rPr>
              <w:t>
</w:t>
            </w:r>
            <w:r>
              <w:rPr>
                <w:rFonts w:ascii="Times New Roman"/>
                <w:b w:val="false"/>
                <w:i w:val="false"/>
                <w:color w:val="000000"/>
                <w:sz w:val="20"/>
              </w:rPr>
              <w:t>Аягуз</w:t>
            </w:r>
          </w:p>
          <w:bookmarkEnd w:id="12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30"/>
          <w:p>
            <w:pPr>
              <w:spacing w:after="20"/>
              <w:ind w:left="20"/>
              <w:jc w:val="both"/>
            </w:pPr>
            <w:r>
              <w:rPr>
                <w:rFonts w:ascii="Times New Roman"/>
                <w:b w:val="false"/>
                <w:i w:val="false"/>
                <w:color w:val="000000"/>
                <w:sz w:val="20"/>
              </w:rPr>
              <w:t>
</w:t>
            </w:r>
            <w:r>
              <w:rPr>
                <w:rFonts w:ascii="Times New Roman"/>
                <w:b w:val="false"/>
                <w:i w:val="false"/>
                <w:color w:val="000000"/>
                <w:sz w:val="20"/>
              </w:rPr>
              <w:t>Балхаш</w:t>
            </w:r>
          </w:p>
          <w:bookmarkEnd w:id="13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31"/>
          <w:p>
            <w:pPr>
              <w:spacing w:after="20"/>
              <w:ind w:left="20"/>
              <w:jc w:val="both"/>
            </w:pPr>
            <w:r>
              <w:rPr>
                <w:rFonts w:ascii="Times New Roman"/>
                <w:b w:val="false"/>
                <w:i w:val="false"/>
                <w:color w:val="000000"/>
                <w:sz w:val="20"/>
              </w:rPr>
              <w:t>
</w:t>
            </w:r>
            <w:r>
              <w:rPr>
                <w:rFonts w:ascii="Times New Roman"/>
                <w:b w:val="false"/>
                <w:i w:val="false"/>
                <w:color w:val="000000"/>
                <w:sz w:val="20"/>
              </w:rPr>
              <w:t>Джезказган</w:t>
            </w:r>
          </w:p>
          <w:bookmarkEnd w:id="13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32"/>
          <w:p>
            <w:pPr>
              <w:spacing w:after="20"/>
              <w:ind w:left="20"/>
              <w:jc w:val="both"/>
            </w:pPr>
            <w:r>
              <w:rPr>
                <w:rFonts w:ascii="Times New Roman"/>
                <w:b w:val="false"/>
                <w:i w:val="false"/>
                <w:color w:val="000000"/>
                <w:sz w:val="20"/>
              </w:rPr>
              <w:t>
</w:t>
            </w:r>
            <w:r>
              <w:rPr>
                <w:rFonts w:ascii="Times New Roman"/>
                <w:b w:val="false"/>
                <w:i w:val="false"/>
                <w:color w:val="000000"/>
                <w:sz w:val="20"/>
              </w:rPr>
              <w:t>Зайсан</w:t>
            </w:r>
          </w:p>
          <w:bookmarkEnd w:id="13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33"/>
          <w:p>
            <w:pPr>
              <w:spacing w:after="20"/>
              <w:ind w:left="20"/>
              <w:jc w:val="both"/>
            </w:pPr>
            <w:r>
              <w:rPr>
                <w:rFonts w:ascii="Times New Roman"/>
                <w:b w:val="false"/>
                <w:i w:val="false"/>
                <w:color w:val="000000"/>
                <w:sz w:val="20"/>
              </w:rPr>
              <w:t>
</w:t>
            </w:r>
            <w:r>
              <w:rPr>
                <w:rFonts w:ascii="Times New Roman"/>
                <w:b w:val="false"/>
                <w:i w:val="false"/>
                <w:color w:val="000000"/>
                <w:sz w:val="20"/>
              </w:rPr>
              <w:t>Караганда</w:t>
            </w:r>
          </w:p>
          <w:bookmarkEnd w:id="13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34"/>
          <w:p>
            <w:pPr>
              <w:spacing w:after="20"/>
              <w:ind w:left="20"/>
              <w:jc w:val="both"/>
            </w:pPr>
            <w:r>
              <w:rPr>
                <w:rFonts w:ascii="Times New Roman"/>
                <w:b w:val="false"/>
                <w:i w:val="false"/>
                <w:color w:val="000000"/>
                <w:sz w:val="20"/>
              </w:rPr>
              <w:t>
</w:t>
            </w:r>
            <w:r>
              <w:rPr>
                <w:rFonts w:ascii="Times New Roman"/>
                <w:b w:val="false"/>
                <w:i w:val="false"/>
                <w:color w:val="000000"/>
                <w:sz w:val="20"/>
              </w:rPr>
              <w:t>Кокшетау</w:t>
            </w:r>
          </w:p>
          <w:bookmarkEnd w:id="13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35"/>
          <w:p>
            <w:pPr>
              <w:spacing w:after="20"/>
              <w:ind w:left="20"/>
              <w:jc w:val="both"/>
            </w:pPr>
            <w:r>
              <w:rPr>
                <w:rFonts w:ascii="Times New Roman"/>
                <w:b w:val="false"/>
                <w:i w:val="false"/>
                <w:color w:val="000000"/>
                <w:sz w:val="20"/>
              </w:rPr>
              <w:t>
</w:t>
            </w:r>
            <w:r>
              <w:rPr>
                <w:rFonts w:ascii="Times New Roman"/>
                <w:b w:val="false"/>
                <w:i w:val="false"/>
                <w:color w:val="000000"/>
                <w:sz w:val="20"/>
              </w:rPr>
              <w:t>Кызылорда</w:t>
            </w:r>
          </w:p>
          <w:bookmarkEnd w:id="13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36"/>
          <w:p>
            <w:pPr>
              <w:spacing w:after="20"/>
              <w:ind w:left="20"/>
              <w:jc w:val="both"/>
            </w:pPr>
            <w:r>
              <w:rPr>
                <w:rFonts w:ascii="Times New Roman"/>
                <w:b w:val="false"/>
                <w:i w:val="false"/>
                <w:color w:val="000000"/>
                <w:sz w:val="20"/>
              </w:rPr>
              <w:t>
</w:t>
            </w:r>
            <w:r>
              <w:rPr>
                <w:rFonts w:ascii="Times New Roman"/>
                <w:b w:val="false"/>
                <w:i w:val="false"/>
                <w:color w:val="000000"/>
                <w:sz w:val="20"/>
              </w:rPr>
              <w:t>Кустанай</w:t>
            </w:r>
          </w:p>
          <w:bookmarkEnd w:id="13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37"/>
          <w:p>
            <w:pPr>
              <w:spacing w:after="20"/>
              <w:ind w:left="20"/>
              <w:jc w:val="both"/>
            </w:pPr>
            <w:r>
              <w:rPr>
                <w:rFonts w:ascii="Times New Roman"/>
                <w:b w:val="false"/>
                <w:i w:val="false"/>
                <w:color w:val="000000"/>
                <w:sz w:val="20"/>
              </w:rPr>
              <w:t>
</w:t>
            </w:r>
            <w:r>
              <w:rPr>
                <w:rFonts w:ascii="Times New Roman"/>
                <w:b w:val="false"/>
                <w:i w:val="false"/>
                <w:color w:val="000000"/>
                <w:sz w:val="20"/>
              </w:rPr>
              <w:t>Луговой</w:t>
            </w:r>
          </w:p>
          <w:bookmarkEnd w:id="13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38"/>
          <w:p>
            <w:pPr>
              <w:spacing w:after="20"/>
              <w:ind w:left="20"/>
              <w:jc w:val="both"/>
            </w:pPr>
            <w:r>
              <w:rPr>
                <w:rFonts w:ascii="Times New Roman"/>
                <w:b w:val="false"/>
                <w:i w:val="false"/>
                <w:color w:val="000000"/>
                <w:sz w:val="20"/>
              </w:rPr>
              <w:t>
</w:t>
            </w:r>
            <w:r>
              <w:rPr>
                <w:rFonts w:ascii="Times New Roman"/>
                <w:b w:val="false"/>
                <w:i w:val="false"/>
                <w:color w:val="000000"/>
                <w:sz w:val="20"/>
              </w:rPr>
              <w:t>Жетыген</w:t>
            </w:r>
          </w:p>
          <w:bookmarkEnd w:id="13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39"/>
          <w:p>
            <w:pPr>
              <w:spacing w:after="20"/>
              <w:ind w:left="20"/>
              <w:jc w:val="both"/>
            </w:pPr>
            <w:r>
              <w:rPr>
                <w:rFonts w:ascii="Times New Roman"/>
                <w:b w:val="false"/>
                <w:i w:val="false"/>
                <w:color w:val="000000"/>
                <w:sz w:val="20"/>
              </w:rPr>
              <w:t>
</w:t>
            </w:r>
            <w:r>
              <w:rPr>
                <w:rFonts w:ascii="Times New Roman"/>
                <w:b w:val="false"/>
                <w:i w:val="false"/>
                <w:color w:val="000000"/>
                <w:sz w:val="20"/>
              </w:rPr>
              <w:t>Павлодар</w:t>
            </w:r>
          </w:p>
          <w:bookmarkEnd w:id="13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40"/>
          <w:p>
            <w:pPr>
              <w:spacing w:after="20"/>
              <w:ind w:left="20"/>
              <w:jc w:val="both"/>
            </w:pPr>
            <w:r>
              <w:rPr>
                <w:rFonts w:ascii="Times New Roman"/>
                <w:b w:val="false"/>
                <w:i w:val="false"/>
                <w:color w:val="000000"/>
                <w:sz w:val="20"/>
              </w:rPr>
              <w:t>
</w:t>
            </w:r>
            <w:r>
              <w:rPr>
                <w:rFonts w:ascii="Times New Roman"/>
                <w:b w:val="false"/>
                <w:i w:val="false"/>
                <w:color w:val="000000"/>
                <w:sz w:val="20"/>
              </w:rPr>
              <w:t>Петропавлск</w:t>
            </w:r>
          </w:p>
          <w:bookmarkEnd w:id="14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41"/>
          <w:p>
            <w:pPr>
              <w:spacing w:after="20"/>
              <w:ind w:left="20"/>
              <w:jc w:val="both"/>
            </w:pPr>
            <w:r>
              <w:rPr>
                <w:rFonts w:ascii="Times New Roman"/>
                <w:b w:val="false"/>
                <w:i w:val="false"/>
                <w:color w:val="000000"/>
                <w:sz w:val="20"/>
              </w:rPr>
              <w:t>
</w:t>
            </w:r>
            <w:r>
              <w:rPr>
                <w:rFonts w:ascii="Times New Roman"/>
                <w:b w:val="false"/>
                <w:i w:val="false"/>
                <w:color w:val="000000"/>
                <w:sz w:val="20"/>
              </w:rPr>
              <w:t>Семей</w:t>
            </w:r>
          </w:p>
          <w:bookmarkEnd w:id="14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42"/>
          <w:p>
            <w:pPr>
              <w:spacing w:after="20"/>
              <w:ind w:left="20"/>
              <w:jc w:val="both"/>
            </w:pPr>
            <w:r>
              <w:rPr>
                <w:rFonts w:ascii="Times New Roman"/>
                <w:b w:val="false"/>
                <w:i w:val="false"/>
                <w:color w:val="000000"/>
                <w:sz w:val="20"/>
              </w:rPr>
              <w:t>
</w:t>
            </w:r>
            <w:r>
              <w:rPr>
                <w:rFonts w:ascii="Times New Roman"/>
                <w:b w:val="false"/>
                <w:i w:val="false"/>
                <w:color w:val="000000"/>
                <w:sz w:val="20"/>
              </w:rPr>
              <w:t>Талдыкорган</w:t>
            </w:r>
          </w:p>
          <w:bookmarkEnd w:id="14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43"/>
          <w:p>
            <w:pPr>
              <w:spacing w:after="20"/>
              <w:ind w:left="20"/>
              <w:jc w:val="both"/>
            </w:pPr>
            <w:r>
              <w:rPr>
                <w:rFonts w:ascii="Times New Roman"/>
                <w:b w:val="false"/>
                <w:i w:val="false"/>
                <w:color w:val="000000"/>
                <w:sz w:val="20"/>
              </w:rPr>
              <w:t>
</w:t>
            </w:r>
            <w:r>
              <w:rPr>
                <w:rFonts w:ascii="Times New Roman"/>
                <w:b w:val="false"/>
                <w:i w:val="false"/>
                <w:color w:val="000000"/>
                <w:sz w:val="20"/>
              </w:rPr>
              <w:t>Тараз</w:t>
            </w:r>
          </w:p>
          <w:bookmarkEnd w:id="14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44"/>
          <w:p>
            <w:pPr>
              <w:spacing w:after="20"/>
              <w:ind w:left="20"/>
              <w:jc w:val="both"/>
            </w:pPr>
            <w:r>
              <w:rPr>
                <w:rFonts w:ascii="Times New Roman"/>
                <w:b w:val="false"/>
                <w:i w:val="false"/>
                <w:color w:val="000000"/>
                <w:sz w:val="20"/>
              </w:rPr>
              <w:t>
</w:t>
            </w:r>
            <w:r>
              <w:rPr>
                <w:rFonts w:ascii="Times New Roman"/>
                <w:b w:val="false"/>
                <w:i w:val="false"/>
                <w:color w:val="000000"/>
                <w:sz w:val="20"/>
              </w:rPr>
              <w:t>Усть-Каменогорск</w:t>
            </w:r>
          </w:p>
          <w:bookmarkEnd w:id="14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45"/>
          <w:p>
            <w:pPr>
              <w:spacing w:after="20"/>
              <w:ind w:left="20"/>
              <w:jc w:val="both"/>
            </w:pPr>
            <w:r>
              <w:rPr>
                <w:rFonts w:ascii="Times New Roman"/>
                <w:b w:val="false"/>
                <w:i w:val="false"/>
                <w:color w:val="000000"/>
                <w:sz w:val="20"/>
              </w:rPr>
              <w:t>
</w:t>
            </w:r>
            <w:r>
              <w:rPr>
                <w:rFonts w:ascii="Times New Roman"/>
                <w:b w:val="false"/>
                <w:i w:val="false"/>
                <w:color w:val="000000"/>
                <w:sz w:val="20"/>
              </w:rPr>
              <w:t>Уральск</w:t>
            </w:r>
          </w:p>
          <w:bookmarkEnd w:id="14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46"/>
          <w:p>
            <w:pPr>
              <w:spacing w:after="20"/>
              <w:ind w:left="20"/>
              <w:jc w:val="both"/>
            </w:pPr>
            <w:r>
              <w:rPr>
                <w:rFonts w:ascii="Times New Roman"/>
                <w:b w:val="false"/>
                <w:i w:val="false"/>
                <w:color w:val="000000"/>
                <w:sz w:val="20"/>
              </w:rPr>
              <w:t>
</w:t>
            </w:r>
            <w:r>
              <w:rPr>
                <w:rFonts w:ascii="Times New Roman"/>
                <w:b w:val="false"/>
                <w:i w:val="false"/>
                <w:color w:val="000000"/>
                <w:sz w:val="20"/>
              </w:rPr>
              <w:t>Учарал</w:t>
            </w:r>
          </w:p>
          <w:bookmarkEnd w:id="14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47"/>
          <w:p>
            <w:pPr>
              <w:spacing w:after="20"/>
              <w:ind w:left="20"/>
              <w:jc w:val="both"/>
            </w:pPr>
            <w:r>
              <w:rPr>
                <w:rFonts w:ascii="Times New Roman"/>
                <w:b w:val="false"/>
                <w:i w:val="false"/>
                <w:color w:val="000000"/>
                <w:sz w:val="20"/>
              </w:rPr>
              <w:t>
</w:t>
            </w:r>
            <w:r>
              <w:rPr>
                <w:rFonts w:ascii="Times New Roman"/>
                <w:b w:val="false"/>
                <w:i w:val="false"/>
                <w:color w:val="000000"/>
                <w:sz w:val="20"/>
              </w:rPr>
              <w:t>Шымкент</w:t>
            </w:r>
          </w:p>
          <w:bookmarkEnd w:id="14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48"/>
          <w:p>
            <w:pPr>
              <w:spacing w:after="20"/>
              <w:ind w:left="20"/>
              <w:jc w:val="both"/>
            </w:pPr>
            <w:r>
              <w:rPr>
                <w:rFonts w:ascii="Times New Roman"/>
                <w:b w:val="false"/>
                <w:i w:val="false"/>
                <w:color w:val="000000"/>
                <w:sz w:val="20"/>
              </w:rPr>
              <w:t>
</w:t>
            </w:r>
            <w:r>
              <w:rPr>
                <w:rFonts w:ascii="Times New Roman"/>
                <w:b w:val="false"/>
                <w:i w:val="false"/>
                <w:color w:val="000000"/>
                <w:sz w:val="20"/>
              </w:rPr>
              <w:t>Экибастуз</w:t>
            </w:r>
          </w:p>
          <w:bookmarkEnd w:id="14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1892" w:id="149"/>
    <w:p>
      <w:pPr>
        <w:spacing w:after="0"/>
        <w:ind w:left="0"/>
        <w:jc w:val="both"/>
      </w:pPr>
      <w:r>
        <w:rPr>
          <w:rFonts w:ascii="Times New Roman"/>
          <w:b w:val="false"/>
          <w:i w:val="false"/>
          <w:color w:val="000000"/>
          <w:sz w:val="28"/>
        </w:rPr>
        <w:t>
      продолжение таблицы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50"/>
          <w:p>
            <w:pPr>
              <w:spacing w:after="20"/>
              <w:ind w:left="20"/>
              <w:jc w:val="both"/>
            </w:pPr>
            <w:r>
              <w:rPr>
                <w:rFonts w:ascii="Times New Roman"/>
                <w:b w:val="false"/>
                <w:i w:val="false"/>
                <w:color w:val="000000"/>
                <w:sz w:val="20"/>
              </w:rPr>
              <w:t>
</w:t>
            </w:r>
            <w:r>
              <w:rPr>
                <w:rFonts w:ascii="Times New Roman"/>
                <w:b w:val="false"/>
                <w:i w:val="false"/>
                <w:color w:val="000000"/>
                <w:sz w:val="20"/>
              </w:rPr>
              <w:t>Луговой</w:t>
            </w:r>
          </w:p>
          <w:bookmarkEnd w:id="15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Петропавлск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Учарал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51"/>
          <w:p>
            <w:pPr>
              <w:spacing w:after="20"/>
              <w:ind w:left="20"/>
              <w:jc w:val="both"/>
            </w:pPr>
            <w:r>
              <w:rPr>
                <w:rFonts w:ascii="Times New Roman"/>
                <w:b w:val="false"/>
                <w:i w:val="false"/>
                <w:color w:val="000000"/>
                <w:sz w:val="20"/>
              </w:rPr>
              <w:t>
</w:t>
            </w:r>
            <w:r>
              <w:rPr>
                <w:rFonts w:ascii="Times New Roman"/>
                <w:b w:val="false"/>
                <w:i w:val="false"/>
                <w:color w:val="000000"/>
                <w:sz w:val="20"/>
              </w:rPr>
              <w:t>462</w:t>
            </w:r>
          </w:p>
          <w:bookmarkEnd w:id="15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52"/>
          <w:p>
            <w:pPr>
              <w:spacing w:after="20"/>
              <w:ind w:left="20"/>
              <w:jc w:val="both"/>
            </w:pPr>
            <w:r>
              <w:rPr>
                <w:rFonts w:ascii="Times New Roman"/>
                <w:b w:val="false"/>
                <w:i w:val="false"/>
                <w:color w:val="000000"/>
                <w:sz w:val="20"/>
              </w:rPr>
              <w:t>
</w:t>
            </w:r>
            <w:r>
              <w:rPr>
                <w:rFonts w:ascii="Times New Roman"/>
                <w:b w:val="false"/>
                <w:i w:val="false"/>
                <w:color w:val="000000"/>
                <w:sz w:val="20"/>
              </w:rPr>
              <w:t>390</w:t>
            </w:r>
          </w:p>
          <w:bookmarkEnd w:id="15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53"/>
          <w:p>
            <w:pPr>
              <w:spacing w:after="20"/>
              <w:ind w:left="20"/>
              <w:jc w:val="both"/>
            </w:pPr>
            <w:r>
              <w:rPr>
                <w:rFonts w:ascii="Times New Roman"/>
                <w:b w:val="false"/>
                <w:i w:val="false"/>
                <w:color w:val="000000"/>
                <w:sz w:val="20"/>
              </w:rPr>
              <w:t>
</w:t>
            </w:r>
            <w:r>
              <w:rPr>
                <w:rFonts w:ascii="Times New Roman"/>
                <w:b w:val="false"/>
                <w:i w:val="false"/>
                <w:color w:val="000000"/>
                <w:sz w:val="20"/>
              </w:rPr>
              <w:t>102</w:t>
            </w:r>
          </w:p>
          <w:bookmarkEnd w:id="15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54"/>
          <w:p>
            <w:pPr>
              <w:spacing w:after="20"/>
              <w:ind w:left="20"/>
              <w:jc w:val="both"/>
            </w:pPr>
            <w:r>
              <w:rPr>
                <w:rFonts w:ascii="Times New Roman"/>
                <w:b w:val="false"/>
                <w:i w:val="false"/>
                <w:color w:val="000000"/>
                <w:sz w:val="20"/>
              </w:rPr>
              <w:t>
</w:t>
            </w:r>
            <w:r>
              <w:rPr>
                <w:rFonts w:ascii="Times New Roman"/>
                <w:b w:val="false"/>
                <w:i w:val="false"/>
                <w:color w:val="000000"/>
                <w:sz w:val="20"/>
              </w:rPr>
              <w:t>259</w:t>
            </w:r>
          </w:p>
          <w:bookmarkEnd w:id="15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55"/>
          <w:p>
            <w:pPr>
              <w:spacing w:after="20"/>
              <w:ind w:left="20"/>
              <w:jc w:val="both"/>
            </w:pPr>
            <w:r>
              <w:rPr>
                <w:rFonts w:ascii="Times New Roman"/>
                <w:b w:val="false"/>
                <w:i w:val="false"/>
                <w:color w:val="000000"/>
                <w:sz w:val="20"/>
              </w:rPr>
              <w:t>
</w:t>
            </w:r>
            <w:r>
              <w:rPr>
                <w:rFonts w:ascii="Times New Roman"/>
                <w:b w:val="false"/>
                <w:i w:val="false"/>
                <w:color w:val="000000"/>
                <w:sz w:val="20"/>
              </w:rPr>
              <w:t>438</w:t>
            </w:r>
          </w:p>
          <w:bookmarkEnd w:id="15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56"/>
          <w:p>
            <w:pPr>
              <w:spacing w:after="20"/>
              <w:ind w:left="20"/>
              <w:jc w:val="both"/>
            </w:pPr>
            <w:r>
              <w:rPr>
                <w:rFonts w:ascii="Times New Roman"/>
                <w:b w:val="false"/>
                <w:i w:val="false"/>
                <w:color w:val="000000"/>
                <w:sz w:val="20"/>
              </w:rPr>
              <w:t>
</w:t>
            </w:r>
            <w:r>
              <w:rPr>
                <w:rFonts w:ascii="Times New Roman"/>
                <w:b w:val="false"/>
                <w:i w:val="false"/>
                <w:color w:val="000000"/>
                <w:sz w:val="20"/>
              </w:rPr>
              <w:t>206</w:t>
            </w:r>
          </w:p>
          <w:bookmarkEnd w:id="15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57"/>
          <w:p>
            <w:pPr>
              <w:spacing w:after="20"/>
              <w:ind w:left="20"/>
              <w:jc w:val="both"/>
            </w:pPr>
            <w:r>
              <w:rPr>
                <w:rFonts w:ascii="Times New Roman"/>
                <w:b w:val="false"/>
                <w:i w:val="false"/>
                <w:color w:val="000000"/>
                <w:sz w:val="20"/>
              </w:rPr>
              <w:t>
</w:t>
            </w:r>
            <w:r>
              <w:rPr>
                <w:rFonts w:ascii="Times New Roman"/>
                <w:b w:val="false"/>
                <w:i w:val="false"/>
                <w:color w:val="000000"/>
                <w:sz w:val="20"/>
              </w:rPr>
              <w:t>120</w:t>
            </w:r>
          </w:p>
          <w:bookmarkEnd w:id="15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58"/>
          <w:p>
            <w:pPr>
              <w:spacing w:after="20"/>
              <w:ind w:left="20"/>
              <w:jc w:val="both"/>
            </w:pPr>
            <w:r>
              <w:rPr>
                <w:rFonts w:ascii="Times New Roman"/>
                <w:b w:val="false"/>
                <w:i w:val="false"/>
                <w:color w:val="000000"/>
                <w:sz w:val="20"/>
              </w:rPr>
              <w:t>
</w:t>
            </w:r>
            <w:r>
              <w:rPr>
                <w:rFonts w:ascii="Times New Roman"/>
                <w:b w:val="false"/>
                <w:i w:val="false"/>
                <w:color w:val="000000"/>
                <w:sz w:val="20"/>
              </w:rPr>
              <w:t>173</w:t>
            </w:r>
          </w:p>
          <w:bookmarkEnd w:id="15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59"/>
          <w:p>
            <w:pPr>
              <w:spacing w:after="20"/>
              <w:ind w:left="20"/>
              <w:jc w:val="both"/>
            </w:pPr>
            <w:r>
              <w:rPr>
                <w:rFonts w:ascii="Times New Roman"/>
                <w:b w:val="false"/>
                <w:i w:val="false"/>
                <w:color w:val="000000"/>
                <w:sz w:val="20"/>
              </w:rPr>
              <w:t>
</w:t>
            </w:r>
            <w:r>
              <w:rPr>
                <w:rFonts w:ascii="Times New Roman"/>
                <w:b w:val="false"/>
                <w:i w:val="false"/>
                <w:color w:val="000000"/>
                <w:sz w:val="20"/>
              </w:rPr>
              <w:t>293</w:t>
            </w:r>
          </w:p>
          <w:bookmarkEnd w:id="15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60"/>
          <w:p>
            <w:pPr>
              <w:spacing w:after="20"/>
              <w:ind w:left="20"/>
              <w:jc w:val="both"/>
            </w:pPr>
            <w:r>
              <w:rPr>
                <w:rFonts w:ascii="Times New Roman"/>
                <w:b w:val="false"/>
                <w:i w:val="false"/>
                <w:color w:val="000000"/>
                <w:sz w:val="20"/>
              </w:rPr>
              <w:t>
</w:t>
            </w:r>
            <w:r>
              <w:rPr>
                <w:rFonts w:ascii="Times New Roman"/>
                <w:b w:val="false"/>
                <w:i w:val="false"/>
                <w:color w:val="000000"/>
                <w:sz w:val="20"/>
              </w:rPr>
              <w:t>215</w:t>
            </w:r>
          </w:p>
          <w:bookmarkEnd w:id="16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61"/>
          <w:p>
            <w:pPr>
              <w:spacing w:after="20"/>
              <w:ind w:left="20"/>
              <w:jc w:val="both"/>
            </w:pPr>
            <w:r>
              <w:rPr>
                <w:rFonts w:ascii="Times New Roman"/>
                <w:b w:val="false"/>
                <w:i w:val="false"/>
                <w:color w:val="000000"/>
                <w:sz w:val="20"/>
              </w:rPr>
              <w:t>
</w:t>
            </w:r>
            <w:r>
              <w:rPr>
                <w:rFonts w:ascii="Times New Roman"/>
                <w:b w:val="false"/>
                <w:i w:val="false"/>
                <w:color w:val="000000"/>
                <w:sz w:val="20"/>
              </w:rPr>
              <w:t>332</w:t>
            </w:r>
          </w:p>
          <w:bookmarkEnd w:id="16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62"/>
          <w:p>
            <w:pPr>
              <w:spacing w:after="20"/>
              <w:ind w:left="20"/>
              <w:jc w:val="both"/>
            </w:pPr>
            <w:r>
              <w:rPr>
                <w:rFonts w:ascii="Times New Roman"/>
                <w:b w:val="false"/>
                <w:i w:val="false"/>
                <w:color w:val="000000"/>
                <w:sz w:val="20"/>
              </w:rPr>
              <w:t>
</w:t>
            </w:r>
            <w:r>
              <w:rPr>
                <w:rFonts w:ascii="Times New Roman"/>
                <w:b w:val="false"/>
                <w:i w:val="false"/>
                <w:color w:val="000000"/>
                <w:sz w:val="20"/>
              </w:rPr>
              <w:t>151</w:t>
            </w:r>
          </w:p>
          <w:bookmarkEnd w:id="16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63"/>
          <w:p>
            <w:pPr>
              <w:spacing w:after="20"/>
              <w:ind w:left="20"/>
              <w:jc w:val="both"/>
            </w:pPr>
            <w:r>
              <w:rPr>
                <w:rFonts w:ascii="Times New Roman"/>
                <w:b w:val="false"/>
                <w:i w:val="false"/>
                <w:color w:val="000000"/>
                <w:sz w:val="20"/>
              </w:rPr>
              <w:t>
</w:t>
            </w:r>
            <w:r>
              <w:rPr>
                <w:rFonts w:ascii="Times New Roman"/>
                <w:b w:val="false"/>
                <w:i w:val="false"/>
                <w:color w:val="000000"/>
                <w:sz w:val="20"/>
              </w:rPr>
              <w:t>377</w:t>
            </w:r>
          </w:p>
          <w:bookmarkEnd w:id="16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64"/>
          <w:p>
            <w:pPr>
              <w:spacing w:after="20"/>
              <w:ind w:left="20"/>
              <w:jc w:val="both"/>
            </w:pPr>
            <w:r>
              <w:rPr>
                <w:rFonts w:ascii="Times New Roman"/>
                <w:b w:val="false"/>
                <w:i w:val="false"/>
                <w:color w:val="000000"/>
                <w:sz w:val="20"/>
              </w:rPr>
              <w:t>
</w:t>
            </w:r>
            <w:r>
              <w:rPr>
                <w:rFonts w:ascii="Times New Roman"/>
                <w:b w:val="false"/>
                <w:i w:val="false"/>
                <w:color w:val="000000"/>
                <w:sz w:val="20"/>
              </w:rPr>
              <w:t>0</w:t>
            </w:r>
          </w:p>
          <w:bookmarkEnd w:id="16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65"/>
          <w:p>
            <w:pPr>
              <w:spacing w:after="20"/>
              <w:ind w:left="20"/>
              <w:jc w:val="both"/>
            </w:pPr>
            <w:r>
              <w:rPr>
                <w:rFonts w:ascii="Times New Roman"/>
                <w:b w:val="false"/>
                <w:i w:val="false"/>
                <w:color w:val="000000"/>
                <w:sz w:val="20"/>
              </w:rPr>
              <w:t>
</w:t>
            </w:r>
            <w:r>
              <w:rPr>
                <w:rFonts w:ascii="Times New Roman"/>
                <w:b w:val="false"/>
                <w:i w:val="false"/>
                <w:color w:val="000000"/>
                <w:sz w:val="20"/>
              </w:rPr>
              <w:t>97</w:t>
            </w:r>
          </w:p>
          <w:bookmarkEnd w:id="16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66"/>
          <w:p>
            <w:pPr>
              <w:spacing w:after="20"/>
              <w:ind w:left="20"/>
              <w:jc w:val="both"/>
            </w:pPr>
            <w:r>
              <w:rPr>
                <w:rFonts w:ascii="Times New Roman"/>
                <w:b w:val="false"/>
                <w:i w:val="false"/>
                <w:color w:val="000000"/>
                <w:sz w:val="20"/>
              </w:rPr>
              <w:t>
</w:t>
            </w:r>
            <w:r>
              <w:rPr>
                <w:rFonts w:ascii="Times New Roman"/>
                <w:b w:val="false"/>
                <w:i w:val="false"/>
                <w:color w:val="000000"/>
                <w:sz w:val="20"/>
              </w:rPr>
              <w:t>279</w:t>
            </w:r>
          </w:p>
          <w:bookmarkEnd w:id="16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67"/>
          <w:p>
            <w:pPr>
              <w:spacing w:after="20"/>
              <w:ind w:left="20"/>
              <w:jc w:val="both"/>
            </w:pPr>
            <w:r>
              <w:rPr>
                <w:rFonts w:ascii="Times New Roman"/>
                <w:b w:val="false"/>
                <w:i w:val="false"/>
                <w:color w:val="000000"/>
                <w:sz w:val="20"/>
              </w:rPr>
              <w:t>
</w:t>
            </w:r>
            <w:r>
              <w:rPr>
                <w:rFonts w:ascii="Times New Roman"/>
                <w:b w:val="false"/>
                <w:i w:val="false"/>
                <w:color w:val="000000"/>
                <w:sz w:val="20"/>
              </w:rPr>
              <w:t>375</w:t>
            </w:r>
          </w:p>
          <w:bookmarkEnd w:id="16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68"/>
          <w:p>
            <w:pPr>
              <w:spacing w:after="20"/>
              <w:ind w:left="20"/>
              <w:jc w:val="both"/>
            </w:pPr>
            <w:r>
              <w:rPr>
                <w:rFonts w:ascii="Times New Roman"/>
                <w:b w:val="false"/>
                <w:i w:val="false"/>
                <w:color w:val="000000"/>
                <w:sz w:val="20"/>
              </w:rPr>
              <w:t>
</w:t>
            </w:r>
            <w:r>
              <w:rPr>
                <w:rFonts w:ascii="Times New Roman"/>
                <w:b w:val="false"/>
                <w:i w:val="false"/>
                <w:color w:val="000000"/>
                <w:sz w:val="20"/>
              </w:rPr>
              <w:t>261</w:t>
            </w:r>
          </w:p>
          <w:bookmarkEnd w:id="16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69"/>
          <w:p>
            <w:pPr>
              <w:spacing w:after="20"/>
              <w:ind w:left="20"/>
              <w:jc w:val="both"/>
            </w:pPr>
            <w:r>
              <w:rPr>
                <w:rFonts w:ascii="Times New Roman"/>
                <w:b w:val="false"/>
                <w:i w:val="false"/>
                <w:color w:val="000000"/>
                <w:sz w:val="20"/>
              </w:rPr>
              <w:t>
</w:t>
            </w:r>
            <w:r>
              <w:rPr>
                <w:rFonts w:ascii="Times New Roman"/>
                <w:b w:val="false"/>
                <w:i w:val="false"/>
                <w:color w:val="000000"/>
                <w:sz w:val="20"/>
              </w:rPr>
              <w:t>148</w:t>
            </w:r>
          </w:p>
          <w:bookmarkEnd w:id="16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70"/>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7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171"/>
          <w:p>
            <w:pPr>
              <w:spacing w:after="20"/>
              <w:ind w:left="20"/>
              <w:jc w:val="both"/>
            </w:pPr>
            <w:r>
              <w:rPr>
                <w:rFonts w:ascii="Times New Roman"/>
                <w:b w:val="false"/>
                <w:i w:val="false"/>
                <w:color w:val="000000"/>
                <w:sz w:val="20"/>
              </w:rPr>
              <w:t>
</w:t>
            </w:r>
            <w:r>
              <w:rPr>
                <w:rFonts w:ascii="Times New Roman"/>
                <w:b w:val="false"/>
                <w:i w:val="false"/>
                <w:color w:val="000000"/>
                <w:sz w:val="20"/>
              </w:rPr>
              <w:t>279</w:t>
            </w:r>
          </w:p>
          <w:bookmarkEnd w:id="17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172"/>
          <w:p>
            <w:pPr>
              <w:spacing w:after="20"/>
              <w:ind w:left="20"/>
              <w:jc w:val="both"/>
            </w:pPr>
            <w:r>
              <w:rPr>
                <w:rFonts w:ascii="Times New Roman"/>
                <w:b w:val="false"/>
                <w:i w:val="false"/>
                <w:color w:val="000000"/>
                <w:sz w:val="20"/>
              </w:rPr>
              <w:t>
</w:t>
            </w:r>
            <w:r>
              <w:rPr>
                <w:rFonts w:ascii="Times New Roman"/>
                <w:b w:val="false"/>
                <w:i w:val="false"/>
                <w:color w:val="000000"/>
                <w:sz w:val="20"/>
              </w:rPr>
              <w:t>491</w:t>
            </w:r>
          </w:p>
          <w:bookmarkEnd w:id="17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173"/>
          <w:p>
            <w:pPr>
              <w:spacing w:after="20"/>
              <w:ind w:left="20"/>
              <w:jc w:val="both"/>
            </w:pPr>
            <w:r>
              <w:rPr>
                <w:rFonts w:ascii="Times New Roman"/>
                <w:b w:val="false"/>
                <w:i w:val="false"/>
                <w:color w:val="000000"/>
                <w:sz w:val="20"/>
              </w:rPr>
              <w:t>
</w:t>
            </w:r>
            <w:r>
              <w:rPr>
                <w:rFonts w:ascii="Times New Roman"/>
                <w:b w:val="false"/>
                <w:i w:val="false"/>
                <w:color w:val="000000"/>
                <w:sz w:val="20"/>
              </w:rPr>
              <w:t>196</w:t>
            </w:r>
          </w:p>
          <w:bookmarkEnd w:id="17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174"/>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17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75"/>
          <w:p>
            <w:pPr>
              <w:spacing w:after="20"/>
              <w:ind w:left="20"/>
              <w:jc w:val="both"/>
            </w:pPr>
            <w:r>
              <w:rPr>
                <w:rFonts w:ascii="Times New Roman"/>
                <w:b w:val="false"/>
                <w:i w:val="false"/>
                <w:color w:val="000000"/>
                <w:sz w:val="20"/>
              </w:rPr>
              <w:t>
</w:t>
            </w:r>
            <w:r>
              <w:rPr>
                <w:rFonts w:ascii="Times New Roman"/>
                <w:b w:val="false"/>
                <w:i w:val="false"/>
                <w:color w:val="000000"/>
                <w:sz w:val="20"/>
              </w:rPr>
              <w:t>256</w:t>
            </w:r>
          </w:p>
          <w:bookmarkEnd w:id="17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4" w:id="176"/>
    <w:p>
      <w:pPr>
        <w:spacing w:after="0"/>
        <w:ind w:left="0"/>
        <w:jc w:val="both"/>
      </w:pPr>
      <w:r>
        <w:rPr>
          <w:rFonts w:ascii="Times New Roman"/>
          <w:b w:val="false"/>
          <w:i w:val="false"/>
          <w:color w:val="000000"/>
          <w:sz w:val="28"/>
        </w:rPr>
        <w:t>
      1. Все тарифы указаны в теңге за 1 килограмм и оплата производится в теңге.</w:t>
      </w:r>
    </w:p>
    <w:bookmarkEnd w:id="176"/>
    <w:bookmarkStart w:name="z2245" w:id="177"/>
    <w:p>
      <w:pPr>
        <w:spacing w:after="0"/>
        <w:ind w:left="0"/>
        <w:jc w:val="both"/>
      </w:pPr>
      <w:r>
        <w:rPr>
          <w:rFonts w:ascii="Times New Roman"/>
          <w:b w:val="false"/>
          <w:i w:val="false"/>
          <w:color w:val="000000"/>
          <w:sz w:val="28"/>
        </w:rPr>
        <w:t>
      2. Налог на добавленную стоимость не включен в указанную стоимость.</w:t>
      </w:r>
    </w:p>
    <w:bookmarkEnd w:id="177"/>
    <w:bookmarkStart w:name="z2246" w:id="178"/>
    <w:p>
      <w:pPr>
        <w:spacing w:after="0"/>
        <w:ind w:left="0"/>
        <w:jc w:val="both"/>
      </w:pPr>
      <w:r>
        <w:rPr>
          <w:rFonts w:ascii="Times New Roman"/>
          <w:b w:val="false"/>
          <w:i w:val="false"/>
          <w:color w:val="000000"/>
          <w:sz w:val="28"/>
        </w:rPr>
        <w:t xml:space="preserve">
      3. Цена стерильного груза включена в стоимость. </w:t>
      </w:r>
    </w:p>
    <w:bookmarkEnd w:id="178"/>
    <w:bookmarkStart w:name="z2247" w:id="179"/>
    <w:p>
      <w:pPr>
        <w:spacing w:after="0"/>
        <w:ind w:left="0"/>
        <w:jc w:val="both"/>
      </w:pPr>
      <w:r>
        <w:rPr>
          <w:rFonts w:ascii="Times New Roman"/>
          <w:b w:val="false"/>
          <w:i w:val="false"/>
          <w:color w:val="000000"/>
          <w:sz w:val="28"/>
        </w:rPr>
        <w:t>
      4. Страховка не включена в указанную стоимость.</w:t>
      </w:r>
    </w:p>
    <w:bookmarkEnd w:id="179"/>
    <w:bookmarkStart w:name="z2248" w:id="180"/>
    <w:p>
      <w:pPr>
        <w:spacing w:after="0"/>
        <w:ind w:left="0"/>
        <w:jc w:val="both"/>
      </w:pPr>
      <w:r>
        <w:rPr>
          <w:rFonts w:ascii="Times New Roman"/>
          <w:b w:val="false"/>
          <w:i w:val="false"/>
          <w:color w:val="000000"/>
          <w:sz w:val="28"/>
        </w:rPr>
        <w:t>
      Тарифы (цены) за провоз груза между странами (военно-транспортной авиации)</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181"/>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bookmarkEnd w:id="18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ОбъединҰнные Арабские Эмираты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Таджикистан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Кыргызстан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82"/>
          <w:p>
            <w:pPr>
              <w:spacing w:after="20"/>
              <w:ind w:left="20"/>
              <w:jc w:val="both"/>
            </w:pPr>
            <w:r>
              <w:rPr>
                <w:rFonts w:ascii="Times New Roman"/>
                <w:b w:val="false"/>
                <w:i w:val="false"/>
                <w:color w:val="000000"/>
                <w:sz w:val="20"/>
              </w:rPr>
              <w:t>
</w:t>
            </w:r>
            <w:r>
              <w:rPr>
                <w:rFonts w:ascii="Times New Roman"/>
                <w:b w:val="false"/>
                <w:i w:val="false"/>
                <w:color w:val="000000"/>
                <w:sz w:val="20"/>
              </w:rPr>
              <w:t>Казахстан (Астана)</w:t>
            </w:r>
          </w:p>
          <w:bookmarkEnd w:id="18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bl>
    <w:bookmarkStart w:name="z2279" w:id="183"/>
    <w:p>
      <w:pPr>
        <w:spacing w:after="0"/>
        <w:ind w:left="0"/>
        <w:jc w:val="both"/>
      </w:pPr>
      <w:r>
        <w:rPr>
          <w:rFonts w:ascii="Times New Roman"/>
          <w:b w:val="false"/>
          <w:i w:val="false"/>
          <w:color w:val="000000"/>
          <w:sz w:val="28"/>
        </w:rPr>
        <w:t>
      продолжение таблицы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184"/>
          <w:p>
            <w:pPr>
              <w:spacing w:after="20"/>
              <w:ind w:left="20"/>
              <w:jc w:val="both"/>
            </w:pPr>
            <w:r>
              <w:rPr>
                <w:rFonts w:ascii="Times New Roman"/>
                <w:b w:val="false"/>
                <w:i w:val="false"/>
                <w:color w:val="000000"/>
                <w:sz w:val="20"/>
              </w:rPr>
              <w:t>
</w:t>
            </w:r>
            <w:r>
              <w:rPr>
                <w:rFonts w:ascii="Times New Roman"/>
                <w:b w:val="false"/>
                <w:i w:val="false"/>
                <w:color w:val="000000"/>
                <w:sz w:val="20"/>
              </w:rPr>
              <w:t>Афганистан</w:t>
            </w:r>
          </w:p>
          <w:bookmarkEnd w:id="1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185"/>
          <w:p>
            <w:pPr>
              <w:spacing w:after="20"/>
              <w:ind w:left="20"/>
              <w:jc w:val="both"/>
            </w:pPr>
            <w:r>
              <w:rPr>
                <w:rFonts w:ascii="Times New Roman"/>
                <w:b w:val="false"/>
                <w:i w:val="false"/>
                <w:color w:val="000000"/>
                <w:sz w:val="20"/>
              </w:rPr>
              <w:t>
</w:t>
            </w:r>
            <w:r>
              <w:rPr>
                <w:rFonts w:ascii="Times New Roman"/>
                <w:b w:val="false"/>
                <w:i w:val="false"/>
                <w:color w:val="000000"/>
                <w:sz w:val="20"/>
              </w:rPr>
              <w:t>554</w:t>
            </w:r>
          </w:p>
          <w:bookmarkEnd w:id="1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5" w:id="186"/>
    <w:p>
      <w:pPr>
        <w:spacing w:after="0"/>
        <w:ind w:left="0"/>
        <w:jc w:val="both"/>
      </w:pPr>
      <w:r>
        <w:rPr>
          <w:rFonts w:ascii="Times New Roman"/>
          <w:b w:val="false"/>
          <w:i w:val="false"/>
          <w:color w:val="000000"/>
          <w:sz w:val="28"/>
        </w:rPr>
        <w:t>
      1. Все тарифы указаны в теңге за 1 килограмм и оплата производится в теңге.</w:t>
      </w:r>
    </w:p>
    <w:bookmarkEnd w:id="186"/>
    <w:bookmarkStart w:name="z2296" w:id="187"/>
    <w:p>
      <w:pPr>
        <w:spacing w:after="0"/>
        <w:ind w:left="0"/>
        <w:jc w:val="both"/>
      </w:pPr>
      <w:r>
        <w:rPr>
          <w:rFonts w:ascii="Times New Roman"/>
          <w:b w:val="false"/>
          <w:i w:val="false"/>
          <w:color w:val="000000"/>
          <w:sz w:val="28"/>
        </w:rPr>
        <w:t>
      2. Налог на добавленную стоимость не включен в указанную стоимость.</w:t>
      </w:r>
    </w:p>
    <w:bookmarkEnd w:id="187"/>
    <w:bookmarkStart w:name="z2297" w:id="188"/>
    <w:p>
      <w:pPr>
        <w:spacing w:after="0"/>
        <w:ind w:left="0"/>
        <w:jc w:val="both"/>
      </w:pPr>
      <w:r>
        <w:rPr>
          <w:rFonts w:ascii="Times New Roman"/>
          <w:b w:val="false"/>
          <w:i w:val="false"/>
          <w:color w:val="000000"/>
          <w:sz w:val="28"/>
        </w:rPr>
        <w:t>
      3. Цена стерильного груза включена в стоимость.</w:t>
      </w:r>
    </w:p>
    <w:bookmarkEnd w:id="188"/>
    <w:bookmarkStart w:name="z2298" w:id="189"/>
    <w:p>
      <w:pPr>
        <w:spacing w:after="0"/>
        <w:ind w:left="0"/>
        <w:jc w:val="both"/>
      </w:pPr>
      <w:r>
        <w:rPr>
          <w:rFonts w:ascii="Times New Roman"/>
          <w:b w:val="false"/>
          <w:i w:val="false"/>
          <w:color w:val="000000"/>
          <w:sz w:val="28"/>
        </w:rPr>
        <w:t>
      4. Страховка не включена в указанную стоимость.</w:t>
      </w:r>
    </w:p>
    <w:bookmarkEnd w:id="189"/>
    <w:bookmarkStart w:name="z2299" w:id="190"/>
    <w:p>
      <w:pPr>
        <w:spacing w:after="0"/>
        <w:ind w:left="0"/>
        <w:jc w:val="both"/>
      </w:pPr>
      <w:r>
        <w:rPr>
          <w:rFonts w:ascii="Times New Roman"/>
          <w:b w:val="false"/>
          <w:i w:val="false"/>
          <w:color w:val="000000"/>
          <w:sz w:val="28"/>
        </w:rPr>
        <w:t>
      5. Авиационные горюче-смазочные материалы и аэропортовые сборы за пределами Казахстана не включена в указанную стоимость.</w:t>
      </w:r>
    </w:p>
    <w:bookmarkEnd w:id="190"/>
    <w:bookmarkStart w:name="z2300" w:id="191"/>
    <w:p>
      <w:pPr>
        <w:spacing w:after="0"/>
        <w:ind w:left="0"/>
        <w:jc w:val="both"/>
      </w:pPr>
      <w:r>
        <w:rPr>
          <w:rFonts w:ascii="Times New Roman"/>
          <w:b w:val="false"/>
          <w:i w:val="false"/>
          <w:color w:val="000000"/>
          <w:sz w:val="28"/>
        </w:rPr>
        <w:t>
      6. В другие страны самолетом А-400 тариф (цена) формируется из расчета за 1 кг на 1000 км в размере 260 теңге.</w:t>
      </w:r>
    </w:p>
    <w:bookmarkEnd w:id="191"/>
    <w:bookmarkStart w:name="z2301" w:id="192"/>
    <w:p>
      <w:pPr>
        <w:spacing w:after="0"/>
        <w:ind w:left="0"/>
        <w:jc w:val="left"/>
      </w:pPr>
      <w:r>
        <w:rPr>
          <w:rFonts w:ascii="Times New Roman"/>
          <w:b/>
          <w:i w:val="false"/>
          <w:color w:val="000000"/>
        </w:rPr>
        <w:t xml:space="preserve"> Тарифы (цены) на транспортно-логистические услуги, реализуемые в сфере воздушных перевозок военно-транспортной и армейской авиацией при привлечении иными государственными органами и организациями, а также в попутном направлении</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19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воздушного судна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94"/>
          <w:p>
            <w:pPr>
              <w:spacing w:after="20"/>
              <w:ind w:left="20"/>
              <w:jc w:val="both"/>
            </w:pPr>
            <w:r>
              <w:rPr>
                <w:rFonts w:ascii="Times New Roman"/>
                <w:b w:val="false"/>
                <w:i w:val="false"/>
                <w:color w:val="000000"/>
                <w:sz w:val="20"/>
              </w:rPr>
              <w:t>
</w:t>
            </w:r>
            <w:r>
              <w:rPr>
                <w:rFonts w:ascii="Times New Roman"/>
                <w:b w:val="false"/>
                <w:i w:val="false"/>
                <w:color w:val="000000"/>
                <w:sz w:val="20"/>
              </w:rPr>
              <w:t>самолеты</w:t>
            </w:r>
          </w:p>
          <w:bookmarkEnd w:id="194"/>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1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Boeing 757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фрахтование воздушного судна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19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Ту-154М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1956917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197"/>
          <w:p>
            <w:pPr>
              <w:spacing w:after="20"/>
              <w:ind w:left="20"/>
              <w:jc w:val="both"/>
            </w:pPr>
            <w:r>
              <w:rPr>
                <w:rFonts w:ascii="Times New Roman"/>
                <w:b w:val="false"/>
                <w:i w:val="false"/>
                <w:color w:val="000000"/>
                <w:sz w:val="20"/>
              </w:rPr>
              <w:t>
</w:t>
            </w:r>
            <w:r>
              <w:rPr>
                <w:rFonts w:ascii="Times New Roman"/>
                <w:b w:val="false"/>
                <w:i w:val="false"/>
                <w:color w:val="000000"/>
                <w:sz w:val="20"/>
              </w:rPr>
              <w:t>вертолеты</w:t>
            </w:r>
          </w:p>
          <w:bookmarkEnd w:id="197"/>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19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99"/>
          <w:p>
            <w:pPr>
              <w:spacing w:after="20"/>
              <w:ind w:left="20"/>
              <w:jc w:val="both"/>
            </w:pPr>
            <w:r>
              <w:rPr>
                <w:rFonts w:ascii="Times New Roman"/>
                <w:b w:val="false"/>
                <w:i w:val="false"/>
                <w:color w:val="000000"/>
                <w:sz w:val="20"/>
              </w:rPr>
              <w:t xml:space="preserve">
Ми-8МТ, </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Ми-17В-5,</w:t>
            </w:r>
          </w:p>
          <w:p>
            <w:pPr>
              <w:spacing w:after="20"/>
              <w:ind w:left="20"/>
              <w:jc w:val="both"/>
            </w:pPr>
            <w:r>
              <w:rPr>
                <w:rFonts w:ascii="Times New Roman"/>
                <w:b w:val="false"/>
                <w:i w:val="false"/>
                <w:color w:val="000000"/>
                <w:sz w:val="20"/>
              </w:rPr>
              <w:t>
 Ми-171Ш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фрахтование воздушного судна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20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bl>
    <w:bookmarkStart w:name="z2338" w:id="201"/>
    <w:p>
      <w:pPr>
        <w:spacing w:after="0"/>
        <w:ind w:left="0"/>
        <w:jc w:val="both"/>
      </w:pPr>
      <w:r>
        <w:rPr>
          <w:rFonts w:ascii="Times New Roman"/>
          <w:b w:val="false"/>
          <w:i w:val="false"/>
          <w:color w:val="000000"/>
          <w:sz w:val="28"/>
        </w:rPr>
        <w:t>
      1. Авиационные горюче-смазочные материалы не включены в указанную стоимость.</w:t>
      </w:r>
    </w:p>
    <w:bookmarkEnd w:id="201"/>
    <w:bookmarkStart w:name="z2339" w:id="202"/>
    <w:p>
      <w:pPr>
        <w:spacing w:after="0"/>
        <w:ind w:left="0"/>
        <w:jc w:val="both"/>
      </w:pPr>
      <w:r>
        <w:rPr>
          <w:rFonts w:ascii="Times New Roman"/>
          <w:b w:val="false"/>
          <w:i w:val="false"/>
          <w:color w:val="000000"/>
          <w:sz w:val="28"/>
        </w:rPr>
        <w:t>
      2. Аэропортовые сборы за пределами Казахстана, услуги бортового питания и Интернета не включены в указанную стоимость.</w:t>
      </w:r>
    </w:p>
    <w:bookmarkEnd w:id="202"/>
    <w:bookmarkStart w:name="z2340" w:id="203"/>
    <w:p>
      <w:pPr>
        <w:spacing w:after="0"/>
        <w:ind w:left="0"/>
        <w:jc w:val="left"/>
      </w:pPr>
      <w:r>
        <w:rPr>
          <w:rFonts w:ascii="Times New Roman"/>
          <w:b/>
          <w:i w:val="false"/>
          <w:color w:val="000000"/>
        </w:rPr>
        <w:t xml:space="preserve"> Тарифы (цены) на оказание поисково-спасательных работ военно-транспортной и армейской авиацией </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20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205"/>
          <w:p>
            <w:pPr>
              <w:spacing w:after="20"/>
              <w:ind w:left="20"/>
              <w:jc w:val="both"/>
            </w:pPr>
            <w:r>
              <w:rPr>
                <w:rFonts w:ascii="Times New Roman"/>
                <w:b w:val="false"/>
                <w:i w:val="false"/>
                <w:color w:val="000000"/>
                <w:sz w:val="20"/>
              </w:rPr>
              <w:t>
</w:t>
            </w:r>
            <w:r>
              <w:rPr>
                <w:rFonts w:ascii="Times New Roman"/>
                <w:b w:val="false"/>
                <w:i w:val="false"/>
                <w:color w:val="000000"/>
                <w:sz w:val="20"/>
              </w:rPr>
              <w:t>самолеты</w:t>
            </w:r>
          </w:p>
          <w:bookmarkEnd w:id="20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2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L-410UVP-E20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поисково-спасательные работы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20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20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746 465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209"/>
          <w:p>
            <w:pPr>
              <w:spacing w:after="20"/>
              <w:ind w:left="20"/>
              <w:jc w:val="both"/>
            </w:pPr>
            <w:r>
              <w:rPr>
                <w:rFonts w:ascii="Times New Roman"/>
                <w:b w:val="false"/>
                <w:i w:val="false"/>
                <w:color w:val="000000"/>
                <w:sz w:val="20"/>
              </w:rPr>
              <w:t>
</w:t>
            </w:r>
            <w:r>
              <w:rPr>
                <w:rFonts w:ascii="Times New Roman"/>
                <w:b w:val="false"/>
                <w:i w:val="false"/>
                <w:color w:val="000000"/>
                <w:sz w:val="20"/>
              </w:rPr>
              <w:t>вертолеты</w:t>
            </w:r>
          </w:p>
          <w:bookmarkEnd w:id="20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21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211"/>
          <w:p>
            <w:pPr>
              <w:spacing w:after="20"/>
              <w:ind w:left="20"/>
              <w:jc w:val="both"/>
            </w:pPr>
            <w:r>
              <w:rPr>
                <w:rFonts w:ascii="Times New Roman"/>
                <w:b w:val="false"/>
                <w:i w:val="false"/>
                <w:color w:val="000000"/>
                <w:sz w:val="20"/>
              </w:rPr>
              <w:t xml:space="preserve">
Ми-8МТ, </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Ми-17В-5,</w:t>
            </w:r>
          </w:p>
          <w:p>
            <w:pPr>
              <w:spacing w:after="20"/>
              <w:ind w:left="20"/>
              <w:jc w:val="both"/>
            </w:pPr>
            <w:r>
              <w:rPr>
                <w:rFonts w:ascii="Times New Roman"/>
                <w:b w:val="false"/>
                <w:i w:val="false"/>
                <w:color w:val="000000"/>
                <w:sz w:val="20"/>
              </w:rPr>
              <w:t>
 Ми-171Ш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поисково-спасательные работы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21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442 968</w:t>
            </w:r>
          </w:p>
        </w:tc>
      </w:tr>
    </w:tbl>
    <w:bookmarkStart w:name="z2383" w:id="213"/>
    <w:p>
      <w:pPr>
        <w:spacing w:after="0"/>
        <w:ind w:left="0"/>
        <w:jc w:val="left"/>
      </w:pPr>
      <w:r>
        <w:rPr>
          <w:rFonts w:ascii="Times New Roman"/>
          <w:b/>
          <w:i w:val="false"/>
          <w:color w:val="000000"/>
        </w:rPr>
        <w:t xml:space="preserve"> Тарифы (цены) услуги, реализуемые в сфере воздушных перевозок военно-транспортной авиацией для выполнения международных обязательств, на краткосрочные авиационные перевозки Организации Объединенных Наций</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21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215"/>
          <w:p>
            <w:pPr>
              <w:spacing w:after="20"/>
              <w:ind w:left="20"/>
              <w:jc w:val="both"/>
            </w:pPr>
            <w:r>
              <w:rPr>
                <w:rFonts w:ascii="Times New Roman"/>
                <w:b w:val="false"/>
                <w:i w:val="false"/>
                <w:color w:val="000000"/>
                <w:sz w:val="20"/>
              </w:rPr>
              <w:t>
</w:t>
            </w:r>
            <w:r>
              <w:rPr>
                <w:rFonts w:ascii="Times New Roman"/>
                <w:b w:val="false"/>
                <w:i w:val="false"/>
                <w:color w:val="000000"/>
                <w:sz w:val="20"/>
              </w:rPr>
              <w:t>самолеты</w:t>
            </w:r>
          </w:p>
          <w:bookmarkEnd w:id="21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2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фрахтование воздушного судна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 полета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заключенным международным договорам и контрактов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21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заключенным международным договорам и контрактов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2025 года № 683</w:t>
            </w:r>
          </w:p>
        </w:tc>
      </w:tr>
    </w:tbl>
    <w:p>
      <w:pPr>
        <w:spacing w:after="0"/>
        <w:ind w:left="0"/>
        <w:jc w:val="left"/>
      </w:pPr>
      <w:r>
        <w:rPr>
          <w:rFonts w:ascii="Times New Roman"/>
          <w:b/>
          <w:i w:val="false"/>
          <w:color w:val="000000"/>
        </w:rPr>
        <w:t xml:space="preserve"> Тарифы (цены) на услуги по предоставлению взлетно-посадочной полосы</w:t>
      </w:r>
    </w:p>
    <w:p>
      <w:pPr>
        <w:spacing w:after="0"/>
        <w:ind w:left="0"/>
        <w:jc w:val="both"/>
      </w:pPr>
      <w:r>
        <w:rPr>
          <w:rFonts w:ascii="Times New Roman"/>
          <w:b w:val="false"/>
          <w:i w:val="false"/>
          <w:color w:val="ff0000"/>
          <w:sz w:val="28"/>
        </w:rPr>
        <w:t xml:space="preserve">
      Сноска. Приложение 4-1 –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21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1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показателей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 по предоставлению взлетно-посадочной полосы, теңге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2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 для ремонта аэродрома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13 620 464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28 860 956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11 099 091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22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18 092 275,20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3 787 593,46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8 818 504,26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22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31 712 739,20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32 648 549,46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19 917 595,26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22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оплате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15 856 370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16 324 275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9 958 798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223"/>
          <w:p>
            <w:pPr>
              <w:spacing w:after="20"/>
              <w:ind w:left="20"/>
              <w:jc w:val="both"/>
            </w:pPr>
            <w:r>
              <w:rPr>
                <w:rFonts w:ascii="Times New Roman"/>
                <w:b w:val="false"/>
                <w:i w:val="false"/>
                <w:color w:val="000000"/>
                <w:sz w:val="20"/>
              </w:rPr>
              <w:t>
</w:t>
            </w:r>
            <w:r>
              <w:rPr>
                <w:rFonts w:ascii="Times New Roman"/>
                <w:b w:val="false"/>
                <w:i w:val="false"/>
                <w:color w:val="000000"/>
                <w:sz w:val="20"/>
              </w:rPr>
              <w:t>Тариф рассчитывается исходя из фактических затрат на ремонт и обслуживания взлетно-посадочной полосы с учетом совместного использования и необходимости совместного содержания.</w:t>
            </w:r>
          </w:p>
          <w:bookmarkEnd w:id="223"/>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2025 года № 683</w:t>
            </w:r>
          </w:p>
        </w:tc>
      </w:tr>
    </w:tbl>
    <w:bookmarkStart w:name="z51" w:id="224"/>
    <w:p>
      <w:pPr>
        <w:spacing w:after="0"/>
        <w:ind w:left="0"/>
        <w:jc w:val="left"/>
      </w:pPr>
      <w:r>
        <w:rPr>
          <w:rFonts w:ascii="Times New Roman"/>
          <w:b/>
          <w:i w:val="false"/>
          <w:color w:val="000000"/>
        </w:rPr>
        <w:t xml:space="preserve"> Тарифы (цены) на товары (работы, услуги) в сфере образования и науки</w:t>
      </w:r>
    </w:p>
    <w:bookmarkEnd w:id="224"/>
    <w:p>
      <w:pPr>
        <w:spacing w:after="0"/>
        <w:ind w:left="0"/>
        <w:jc w:val="both"/>
      </w:pPr>
      <w:r>
        <w:rPr>
          <w:rFonts w:ascii="Times New Roman"/>
          <w:b w:val="false"/>
          <w:i w:val="false"/>
          <w:color w:val="ff0000"/>
          <w:sz w:val="28"/>
        </w:rPr>
        <w:t xml:space="preserve">
      Сноска. Приложение 5 –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22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226"/>
          <w:p>
            <w:pPr>
              <w:spacing w:after="20"/>
              <w:ind w:left="20"/>
              <w:jc w:val="both"/>
            </w:pPr>
            <w:r>
              <w:rPr>
                <w:rFonts w:ascii="Times New Roman"/>
                <w:b w:val="false"/>
                <w:i w:val="false"/>
                <w:color w:val="000000"/>
                <w:sz w:val="20"/>
              </w:rPr>
              <w:t>
Цена за единицу измерения</w:t>
            </w:r>
          </w:p>
          <w:bookmarkEnd w:id="226"/>
          <w:p>
            <w:pPr>
              <w:spacing w:after="20"/>
              <w:ind w:left="20"/>
              <w:jc w:val="both"/>
            </w:pPr>
            <w:r>
              <w:rPr>
                <w:rFonts w:ascii="Times New Roman"/>
                <w:b w:val="false"/>
                <w:i w:val="false"/>
                <w:color w:val="000000"/>
                <w:sz w:val="20"/>
              </w:rPr>
              <w:t>
(в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227"/>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научных и оборонных исследований</w:t>
            </w:r>
          </w:p>
          <w:bookmarkEnd w:id="22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2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Научно-исследовательские и (или) опытно-конструкторские работы в рамках грантового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решением национального научного совета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22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Научно-исследовательские и (или) опытно-конструкторские работы в рамках программно-целевого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решением национального научного совета и Высшей научно-технической комиссией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23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Оборонные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решением Совета по оборонным исследованиям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23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проведению научно-исследовательских и (или) опытно-конструкторских работ для сторонних организаций при участии научно-исследовательской группы в количестве от 3 до 5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232"/>
          <w:p>
            <w:pPr>
              <w:spacing w:after="20"/>
              <w:ind w:left="20"/>
              <w:jc w:val="both"/>
            </w:pPr>
            <w:r>
              <w:rPr>
                <w:rFonts w:ascii="Times New Roman"/>
                <w:b w:val="false"/>
                <w:i w:val="false"/>
                <w:color w:val="000000"/>
                <w:sz w:val="20"/>
              </w:rPr>
              <w:t>
 </w:t>
            </w:r>
          </w:p>
          <w:bookmarkEnd w:id="232"/>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
6 000 000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23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проведению научно-исследовательских и (или) опытно-конструкторских работ для сторонних организаций при участии научно-исследовательской группы в количестве от 6 до 9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234"/>
          <w:p>
            <w:pPr>
              <w:spacing w:after="20"/>
              <w:ind w:left="20"/>
              <w:jc w:val="both"/>
            </w:pPr>
            <w:r>
              <w:rPr>
                <w:rFonts w:ascii="Times New Roman"/>
                <w:b w:val="false"/>
                <w:i w:val="false"/>
                <w:color w:val="000000"/>
                <w:sz w:val="20"/>
              </w:rPr>
              <w:t>
не менее</w:t>
            </w:r>
          </w:p>
          <w:bookmarkEnd w:id="234"/>
          <w:p>
            <w:pPr>
              <w:spacing w:after="20"/>
              <w:ind w:left="20"/>
              <w:jc w:val="both"/>
            </w:pPr>
            <w:r>
              <w:rPr>
                <w:rFonts w:ascii="Times New Roman"/>
                <w:b w:val="false"/>
                <w:i w:val="false"/>
                <w:color w:val="000000"/>
                <w:sz w:val="20"/>
              </w:rPr>
              <w:t>
9 000 000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23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проведению научно-исследовательских и (или) опытно-конструкторских работ для сторонних организаций при участии научно-исследовательской группы в количестве от 10 до 15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236"/>
          <w:p>
            <w:pPr>
              <w:spacing w:after="20"/>
              <w:ind w:left="20"/>
              <w:jc w:val="both"/>
            </w:pPr>
            <w:r>
              <w:rPr>
                <w:rFonts w:ascii="Times New Roman"/>
                <w:b w:val="false"/>
                <w:i w:val="false"/>
                <w:color w:val="000000"/>
                <w:sz w:val="20"/>
              </w:rPr>
              <w:t>
не менее</w:t>
            </w:r>
          </w:p>
          <w:bookmarkEnd w:id="236"/>
          <w:p>
            <w:pPr>
              <w:spacing w:after="20"/>
              <w:ind w:left="20"/>
              <w:jc w:val="both"/>
            </w:pPr>
            <w:r>
              <w:rPr>
                <w:rFonts w:ascii="Times New Roman"/>
                <w:b w:val="false"/>
                <w:i w:val="false"/>
                <w:color w:val="000000"/>
                <w:sz w:val="20"/>
              </w:rPr>
              <w:t>
15 000 000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237"/>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разработке 3D моделей и изготовлению деталей на 3D принтерах</w:t>
            </w:r>
          </w:p>
          <w:bookmarkEnd w:id="23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23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3D модели детали в специализированной программе для последующей печати детали на 3D принтере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23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до 100 грамм из нержавеющей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24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101 до 110 грамм из нержавеющей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24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111 до 120 грамм из нержавеющей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24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121 до 130 грамм из нержавеющей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24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131 до 140 грамм из нержавеющей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24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141 до 150 грамм из нержавеющей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24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151 до 160 грамм из нержавеющей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24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161 до 170 грамм из нержавеющей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24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171 до 180 грамм из нержавеющей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24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181 до 190 грамм из нержавеющей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249"/>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191 до 200 грамм из нержавеющей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250"/>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2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до 100 грамм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251"/>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101 до 110 грамм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25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111 до 120 грамм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25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121 до 130 грамм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25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2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131 до 140 грамм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255"/>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2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141 до 150 грамм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256"/>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2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151 до 160 грамм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257"/>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2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161 до 170 грамм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258"/>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2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171 до 180 грамм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259"/>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2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181 до 190 грамм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260"/>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2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191 до 200 грамм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261"/>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2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до 100 грамм из жаростойкой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262"/>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2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101 до 110 грамм из жаростойкой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263"/>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111 до 120 грамм из жаростойкой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264"/>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2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121 до 130 грамм из жаростойкой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265"/>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2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131 до 140 грамм из жаростойкой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266"/>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2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141 до 150 грамм из жаростойкой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267"/>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2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151 до 160 грамм из жаростойкой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268"/>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2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161 до 170 грамм из жаростойкой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269"/>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2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171 до 180 грамм из жаростойкой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270"/>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2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181 до 190 грамм из жаростойкой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271"/>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2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191 до 200 грамм из жаростойкой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272"/>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2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до 100 грамм из алюминиевого сплава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273"/>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2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101 до 110 грамм из алюминиевого сплава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274"/>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2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111 до 120 грамм из алюминиевого сплава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275"/>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2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121 до 130 грамм из алюминиевого сплава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276"/>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2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131 до 140 грамм из алюминиевого сплава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277"/>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2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141 до 150 грамм из алюминиевого сплава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278"/>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2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151 до 160 грамм из алюминиевого сплава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279"/>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2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161 до 170 грамм из алюминиевого сплава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280"/>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2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171 до 180 грамм из алюминиевого сплава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281"/>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2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181 до 190 грамм из алюминиевого сплава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282"/>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2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191 до 200 грамм из алюминиевого сплава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283"/>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2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до 100 грамм из жидкого полимера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284"/>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2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100 до 110 грамм из жидкого полимера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285"/>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2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111 до 120 грамм из жидкого полимера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286"/>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2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121 до 130 грамм из жидкого полимера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287"/>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2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131 до 140 грамм из жидкого полимера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288"/>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2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141 до 150 грамм из жидкого полимера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289"/>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2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151 до 160 грамм из жидкого полимера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290"/>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2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161 до 170 грамм из жидкого полимера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291"/>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2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171 до 180 грамм из жидкого полимера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292"/>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2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181 до 190 грамм из жидкого полимера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293"/>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2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191 до 200 грамм из жидкого полимера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294"/>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2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до 10 грамм из проволочного полимера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295"/>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2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11 до 50 грамм из проволочного полимера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296"/>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2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51 до 100 грамм из проволочного полимера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297"/>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2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101 до 200 грамм из проволочного полимера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298"/>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2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201 до 300 грамм из проволочного полимера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299"/>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2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301 до 500 грамм из проволочного полимера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300"/>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3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деталь, изготовленная на 3D принтере весом от 501 до 1000 грамм из проволочного полимера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301"/>
          <w:p>
            <w:pPr>
              <w:spacing w:after="20"/>
              <w:ind w:left="20"/>
              <w:jc w:val="both"/>
            </w:pPr>
            <w:r>
              <w:rPr>
                <w:rFonts w:ascii="Times New Roman"/>
                <w:b w:val="false"/>
                <w:i w:val="false"/>
                <w:color w:val="000000"/>
                <w:sz w:val="20"/>
              </w:rPr>
              <w:t>
</w:t>
            </w:r>
            <w:r>
              <w:rPr>
                <w:rFonts w:ascii="Times New Roman"/>
                <w:b w:val="false"/>
                <w:i w:val="false"/>
                <w:color w:val="000000"/>
                <w:sz w:val="20"/>
              </w:rPr>
              <w:t>Сдача в аренду помещений</w:t>
            </w:r>
          </w:p>
          <w:bookmarkEnd w:id="30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302"/>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3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конференц-зала для проведения конференций, совещаний, круглых столов, семинаров, симпозиумов, форумов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303"/>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3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брифинг-зала для проведения конференций, совещаний, круглых столов, семинаров, симпозиумов, форумов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304"/>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3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актового зала для проведения конференций, совещаний, круглых столов, семинаров, симпозиумов, форумов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305"/>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3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аудиторий для проведения конференций, совещаний, круглых столов, семинаров, симпозиумов, форумов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306"/>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посещению плавательного бассейна</w:t>
            </w:r>
          </w:p>
          <w:bookmarkEnd w:id="30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307"/>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3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Разовое посещение плавательного бассейна (взрослый)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308"/>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3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Учебно-тренировочный процесс по оздоровительному плаванию для взрослого посетителя, в месяц 12 занятий по 1 часу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309"/>
          <w:p>
            <w:pPr>
              <w:spacing w:after="20"/>
              <w:ind w:left="20"/>
              <w:jc w:val="both"/>
            </w:pPr>
            <w:r>
              <w:rPr>
                <w:rFonts w:ascii="Times New Roman"/>
                <w:b w:val="false"/>
                <w:i w:val="false"/>
                <w:color w:val="000000"/>
                <w:sz w:val="20"/>
              </w:rPr>
              <w:t>
</w:t>
            </w:r>
            <w:r>
              <w:rPr>
                <w:rFonts w:ascii="Times New Roman"/>
                <w:b w:val="false"/>
                <w:i w:val="false"/>
                <w:color w:val="000000"/>
                <w:sz w:val="20"/>
              </w:rPr>
              <w:t>Аренда футбольного поля</w:t>
            </w:r>
          </w:p>
          <w:bookmarkEnd w:id="30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310"/>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3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футбольного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311"/>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3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футбольного поля на 1 месяц, по 1 часу 3 раза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312"/>
          <w:p>
            <w:pPr>
              <w:spacing w:after="20"/>
              <w:ind w:left="20"/>
              <w:jc w:val="both"/>
            </w:pPr>
            <w:r>
              <w:rPr>
                <w:rFonts w:ascii="Times New Roman"/>
                <w:b w:val="false"/>
                <w:i w:val="false"/>
                <w:color w:val="000000"/>
                <w:sz w:val="20"/>
              </w:rPr>
              <w:t>
</w:t>
            </w:r>
            <w:r>
              <w:rPr>
                <w:rFonts w:ascii="Times New Roman"/>
                <w:b w:val="false"/>
                <w:i w:val="false"/>
                <w:color w:val="000000"/>
                <w:sz w:val="20"/>
              </w:rPr>
              <w:t>Переподготовка и повышение квалификации преподавателей начальной военной подготовки, допризывной и углубленной допризывной подготовки, специалистов, военная подготовка граждан по программам офицеров, сержантов и рядовых запаса</w:t>
            </w:r>
          </w:p>
          <w:bookmarkEnd w:id="31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313"/>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3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интенсивного изучения иностранного языка (английского)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академический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314"/>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3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профессорско-преподавательского состава военных кафедр при гражданских высших учебных заведениях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академический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315"/>
          <w:p>
            <w:pPr>
              <w:spacing w:after="20"/>
              <w:ind w:left="20"/>
              <w:jc w:val="both"/>
            </w:pPr>
            <w:r>
              <w:rPr>
                <w:rFonts w:ascii="Times New Roman"/>
                <w:b w:val="false"/>
                <w:i w:val="false"/>
                <w:color w:val="000000"/>
                <w:sz w:val="20"/>
              </w:rPr>
              <w:t>
</w:t>
            </w:r>
            <w:r>
              <w:rPr>
                <w:rFonts w:ascii="Times New Roman"/>
                <w:b w:val="false"/>
                <w:i w:val="false"/>
                <w:color w:val="000000"/>
                <w:sz w:val="20"/>
              </w:rPr>
              <w:t>80.</w:t>
            </w:r>
          </w:p>
          <w:bookmarkEnd w:id="3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подготовка с помощниками акимов по вопросам военной безопасности и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академический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316"/>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3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преподавателей начальной военной подготовки, допризывной и углубленной допризывной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317"/>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3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 подготовке операторов дронов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318"/>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3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подготовки по программе академии "CISCO"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академический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319"/>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3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подготовки граждан по программам офицеров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320"/>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3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подготовки граждан по программам сержантов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321"/>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3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подготовки граждан по программам рядовых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322"/>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специалистов по программам бакалавриата, магистратуры и докторантуры</w:t>
            </w:r>
          </w:p>
          <w:bookmarkEnd w:id="32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323"/>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3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подготовки граждан по программам бакалавриата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8 500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324"/>
          <w:p>
            <w:pPr>
              <w:spacing w:after="20"/>
              <w:ind w:left="20"/>
              <w:jc w:val="both"/>
            </w:pPr>
            <w:r>
              <w:rPr>
                <w:rFonts w:ascii="Times New Roman"/>
                <w:b w:val="false"/>
                <w:i w:val="false"/>
                <w:color w:val="000000"/>
                <w:sz w:val="20"/>
              </w:rPr>
              <w:t>
</w:t>
            </w:r>
            <w:r>
              <w:rPr>
                <w:rFonts w:ascii="Times New Roman"/>
                <w:b w:val="false"/>
                <w:i w:val="false"/>
                <w:color w:val="000000"/>
                <w:sz w:val="20"/>
              </w:rPr>
              <w:t>88.</w:t>
            </w:r>
          </w:p>
          <w:bookmarkEnd w:id="3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подготовки граждан по программам магистратуры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325"/>
          <w:p>
            <w:pPr>
              <w:spacing w:after="20"/>
              <w:ind w:left="20"/>
              <w:jc w:val="both"/>
            </w:pPr>
            <w:r>
              <w:rPr>
                <w:rFonts w:ascii="Times New Roman"/>
                <w:b w:val="false"/>
                <w:i w:val="false"/>
                <w:color w:val="000000"/>
                <w:sz w:val="20"/>
              </w:rPr>
              <w:t>
</w:t>
            </w:r>
            <w:r>
              <w:rPr>
                <w:rFonts w:ascii="Times New Roman"/>
                <w:b w:val="false"/>
                <w:i w:val="false"/>
                <w:color w:val="000000"/>
                <w:sz w:val="20"/>
              </w:rPr>
              <w:t>89.</w:t>
            </w:r>
          </w:p>
          <w:bookmarkEnd w:id="3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подготовки граждан по программам докторантуры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326"/>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журналов, книг и учебно-методических пособий</w:t>
            </w:r>
          </w:p>
          <w:bookmarkEnd w:id="32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327"/>
          <w:p>
            <w:pPr>
              <w:spacing w:after="20"/>
              <w:ind w:left="20"/>
              <w:jc w:val="both"/>
            </w:pPr>
            <w:r>
              <w:rPr>
                <w:rFonts w:ascii="Times New Roman"/>
                <w:b w:val="false"/>
                <w:i w:val="false"/>
                <w:color w:val="000000"/>
                <w:sz w:val="20"/>
              </w:rPr>
              <w:t>
</w:t>
            </w:r>
            <w:r>
              <w:rPr>
                <w:rFonts w:ascii="Times New Roman"/>
                <w:b w:val="false"/>
                <w:i w:val="false"/>
                <w:color w:val="000000"/>
                <w:sz w:val="20"/>
              </w:rPr>
              <w:t>90.</w:t>
            </w:r>
          </w:p>
          <w:bookmarkEnd w:id="3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до 100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328"/>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3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101 до 120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329"/>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3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121 до 140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330"/>
          <w:p>
            <w:pPr>
              <w:spacing w:after="20"/>
              <w:ind w:left="20"/>
              <w:jc w:val="both"/>
            </w:pPr>
            <w:r>
              <w:rPr>
                <w:rFonts w:ascii="Times New Roman"/>
                <w:b w:val="false"/>
                <w:i w:val="false"/>
                <w:color w:val="000000"/>
                <w:sz w:val="20"/>
              </w:rPr>
              <w:t>
</w:t>
            </w:r>
            <w:r>
              <w:rPr>
                <w:rFonts w:ascii="Times New Roman"/>
                <w:b w:val="false"/>
                <w:i w:val="false"/>
                <w:color w:val="000000"/>
                <w:sz w:val="20"/>
              </w:rPr>
              <w:t>93.</w:t>
            </w:r>
          </w:p>
          <w:bookmarkEnd w:id="3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141 до 160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331"/>
          <w:p>
            <w:pPr>
              <w:spacing w:after="20"/>
              <w:ind w:left="20"/>
              <w:jc w:val="both"/>
            </w:pPr>
            <w:r>
              <w:rPr>
                <w:rFonts w:ascii="Times New Roman"/>
                <w:b w:val="false"/>
                <w:i w:val="false"/>
                <w:color w:val="000000"/>
                <w:sz w:val="20"/>
              </w:rPr>
              <w:t>
</w:t>
            </w:r>
            <w:r>
              <w:rPr>
                <w:rFonts w:ascii="Times New Roman"/>
                <w:b w:val="false"/>
                <w:i w:val="false"/>
                <w:color w:val="000000"/>
                <w:sz w:val="20"/>
              </w:rPr>
              <w:t>94.</w:t>
            </w:r>
          </w:p>
          <w:bookmarkEnd w:id="3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161 до 180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332"/>
          <w:p>
            <w:pPr>
              <w:spacing w:after="20"/>
              <w:ind w:left="20"/>
              <w:jc w:val="both"/>
            </w:pPr>
            <w:r>
              <w:rPr>
                <w:rFonts w:ascii="Times New Roman"/>
                <w:b w:val="false"/>
                <w:i w:val="false"/>
                <w:color w:val="000000"/>
                <w:sz w:val="20"/>
              </w:rPr>
              <w:t>
</w:t>
            </w:r>
            <w:r>
              <w:rPr>
                <w:rFonts w:ascii="Times New Roman"/>
                <w:b w:val="false"/>
                <w:i w:val="false"/>
                <w:color w:val="000000"/>
                <w:sz w:val="20"/>
              </w:rPr>
              <w:t>95.</w:t>
            </w:r>
          </w:p>
          <w:bookmarkEnd w:id="3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181 до 200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333"/>
          <w:p>
            <w:pPr>
              <w:spacing w:after="20"/>
              <w:ind w:left="20"/>
              <w:jc w:val="both"/>
            </w:pPr>
            <w:r>
              <w:rPr>
                <w:rFonts w:ascii="Times New Roman"/>
                <w:b w:val="false"/>
                <w:i w:val="false"/>
                <w:color w:val="000000"/>
                <w:sz w:val="20"/>
              </w:rPr>
              <w:t>
</w:t>
            </w:r>
            <w:r>
              <w:rPr>
                <w:rFonts w:ascii="Times New Roman"/>
                <w:b w:val="false"/>
                <w:i w:val="false"/>
                <w:color w:val="000000"/>
                <w:sz w:val="20"/>
              </w:rPr>
              <w:t>96.</w:t>
            </w:r>
          </w:p>
          <w:bookmarkEnd w:id="3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201 до 220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334"/>
          <w:p>
            <w:pPr>
              <w:spacing w:after="20"/>
              <w:ind w:left="20"/>
              <w:jc w:val="both"/>
            </w:pPr>
            <w:r>
              <w:rPr>
                <w:rFonts w:ascii="Times New Roman"/>
                <w:b w:val="false"/>
                <w:i w:val="false"/>
                <w:color w:val="000000"/>
                <w:sz w:val="20"/>
              </w:rPr>
              <w:t>
</w:t>
            </w:r>
            <w:r>
              <w:rPr>
                <w:rFonts w:ascii="Times New Roman"/>
                <w:b w:val="false"/>
                <w:i w:val="false"/>
                <w:color w:val="000000"/>
                <w:sz w:val="20"/>
              </w:rPr>
              <w:t>97.</w:t>
            </w:r>
          </w:p>
          <w:bookmarkEnd w:id="3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221 до 240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335"/>
          <w:p>
            <w:pPr>
              <w:spacing w:after="20"/>
              <w:ind w:left="20"/>
              <w:jc w:val="both"/>
            </w:pPr>
            <w:r>
              <w:rPr>
                <w:rFonts w:ascii="Times New Roman"/>
                <w:b w:val="false"/>
                <w:i w:val="false"/>
                <w:color w:val="000000"/>
                <w:sz w:val="20"/>
              </w:rPr>
              <w:t>
</w:t>
            </w:r>
            <w:r>
              <w:rPr>
                <w:rFonts w:ascii="Times New Roman"/>
                <w:b w:val="false"/>
                <w:i w:val="false"/>
                <w:color w:val="000000"/>
                <w:sz w:val="20"/>
              </w:rPr>
              <w:t>98.</w:t>
            </w:r>
          </w:p>
          <w:bookmarkEnd w:id="3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241 до 260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336"/>
          <w:p>
            <w:pPr>
              <w:spacing w:after="20"/>
              <w:ind w:left="20"/>
              <w:jc w:val="both"/>
            </w:pPr>
            <w:r>
              <w:rPr>
                <w:rFonts w:ascii="Times New Roman"/>
                <w:b w:val="false"/>
                <w:i w:val="false"/>
                <w:color w:val="000000"/>
                <w:sz w:val="20"/>
              </w:rPr>
              <w:t>
</w:t>
            </w:r>
            <w:r>
              <w:rPr>
                <w:rFonts w:ascii="Times New Roman"/>
                <w:b w:val="false"/>
                <w:i w:val="false"/>
                <w:color w:val="000000"/>
                <w:sz w:val="20"/>
              </w:rPr>
              <w:t>99.</w:t>
            </w:r>
          </w:p>
          <w:bookmarkEnd w:id="3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261 до 280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337"/>
          <w:p>
            <w:pPr>
              <w:spacing w:after="20"/>
              <w:ind w:left="20"/>
              <w:jc w:val="both"/>
            </w:pPr>
            <w:r>
              <w:rPr>
                <w:rFonts w:ascii="Times New Roman"/>
                <w:b w:val="false"/>
                <w:i w:val="false"/>
                <w:color w:val="000000"/>
                <w:sz w:val="20"/>
              </w:rPr>
              <w:t>
</w:t>
            </w:r>
            <w:r>
              <w:rPr>
                <w:rFonts w:ascii="Times New Roman"/>
                <w:b w:val="false"/>
                <w:i w:val="false"/>
                <w:color w:val="000000"/>
                <w:sz w:val="20"/>
              </w:rPr>
              <w:t>100.</w:t>
            </w:r>
          </w:p>
          <w:bookmarkEnd w:id="3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281 до 300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338"/>
          <w:p>
            <w:pPr>
              <w:spacing w:after="20"/>
              <w:ind w:left="20"/>
              <w:jc w:val="both"/>
            </w:pPr>
            <w:r>
              <w:rPr>
                <w:rFonts w:ascii="Times New Roman"/>
                <w:b w:val="false"/>
                <w:i w:val="false"/>
                <w:color w:val="000000"/>
                <w:sz w:val="20"/>
              </w:rPr>
              <w:t>
</w:t>
            </w:r>
            <w:r>
              <w:rPr>
                <w:rFonts w:ascii="Times New Roman"/>
                <w:b w:val="false"/>
                <w:i w:val="false"/>
                <w:color w:val="000000"/>
                <w:sz w:val="20"/>
              </w:rPr>
              <w:t>101.</w:t>
            </w:r>
          </w:p>
          <w:bookmarkEnd w:id="3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301 до 320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339"/>
          <w:p>
            <w:pPr>
              <w:spacing w:after="20"/>
              <w:ind w:left="20"/>
              <w:jc w:val="both"/>
            </w:pPr>
            <w:r>
              <w:rPr>
                <w:rFonts w:ascii="Times New Roman"/>
                <w:b w:val="false"/>
                <w:i w:val="false"/>
                <w:color w:val="000000"/>
                <w:sz w:val="20"/>
              </w:rPr>
              <w:t>
</w:t>
            </w:r>
            <w:r>
              <w:rPr>
                <w:rFonts w:ascii="Times New Roman"/>
                <w:b w:val="false"/>
                <w:i w:val="false"/>
                <w:color w:val="000000"/>
                <w:sz w:val="20"/>
              </w:rPr>
              <w:t>102.</w:t>
            </w:r>
          </w:p>
          <w:bookmarkEnd w:id="3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321 до 340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340"/>
          <w:p>
            <w:pPr>
              <w:spacing w:after="20"/>
              <w:ind w:left="20"/>
              <w:jc w:val="both"/>
            </w:pPr>
            <w:r>
              <w:rPr>
                <w:rFonts w:ascii="Times New Roman"/>
                <w:b w:val="false"/>
                <w:i w:val="false"/>
                <w:color w:val="000000"/>
                <w:sz w:val="20"/>
              </w:rPr>
              <w:t>
</w:t>
            </w:r>
            <w:r>
              <w:rPr>
                <w:rFonts w:ascii="Times New Roman"/>
                <w:b w:val="false"/>
                <w:i w:val="false"/>
                <w:color w:val="000000"/>
                <w:sz w:val="20"/>
              </w:rPr>
              <w:t>103.</w:t>
            </w:r>
          </w:p>
          <w:bookmarkEnd w:id="3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341 до 360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341"/>
          <w:p>
            <w:pPr>
              <w:spacing w:after="20"/>
              <w:ind w:left="20"/>
              <w:jc w:val="both"/>
            </w:pPr>
            <w:r>
              <w:rPr>
                <w:rFonts w:ascii="Times New Roman"/>
                <w:b w:val="false"/>
                <w:i w:val="false"/>
                <w:color w:val="000000"/>
                <w:sz w:val="20"/>
              </w:rPr>
              <w:t>
</w:t>
            </w:r>
            <w:r>
              <w:rPr>
                <w:rFonts w:ascii="Times New Roman"/>
                <w:b w:val="false"/>
                <w:i w:val="false"/>
                <w:color w:val="000000"/>
                <w:sz w:val="20"/>
              </w:rPr>
              <w:t>104.</w:t>
            </w:r>
          </w:p>
          <w:bookmarkEnd w:id="3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361 до 380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342"/>
          <w:p>
            <w:pPr>
              <w:spacing w:after="20"/>
              <w:ind w:left="20"/>
              <w:jc w:val="both"/>
            </w:pPr>
            <w:r>
              <w:rPr>
                <w:rFonts w:ascii="Times New Roman"/>
                <w:b w:val="false"/>
                <w:i w:val="false"/>
                <w:color w:val="000000"/>
                <w:sz w:val="20"/>
              </w:rPr>
              <w:t>
</w:t>
            </w:r>
            <w:r>
              <w:rPr>
                <w:rFonts w:ascii="Times New Roman"/>
                <w:b w:val="false"/>
                <w:i w:val="false"/>
                <w:color w:val="000000"/>
                <w:sz w:val="20"/>
              </w:rPr>
              <w:t>105.</w:t>
            </w:r>
          </w:p>
          <w:bookmarkEnd w:id="3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381 до 400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343"/>
          <w:p>
            <w:pPr>
              <w:spacing w:after="20"/>
              <w:ind w:left="20"/>
              <w:jc w:val="both"/>
            </w:pPr>
            <w:r>
              <w:rPr>
                <w:rFonts w:ascii="Times New Roman"/>
                <w:b w:val="false"/>
                <w:i w:val="false"/>
                <w:color w:val="000000"/>
                <w:sz w:val="20"/>
              </w:rPr>
              <w:t>
</w:t>
            </w:r>
            <w:r>
              <w:rPr>
                <w:rFonts w:ascii="Times New Roman"/>
                <w:b w:val="false"/>
                <w:i w:val="false"/>
                <w:color w:val="000000"/>
                <w:sz w:val="20"/>
              </w:rPr>
              <w:t>106.</w:t>
            </w:r>
          </w:p>
          <w:bookmarkEnd w:id="3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401 до 420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344"/>
          <w:p>
            <w:pPr>
              <w:spacing w:after="20"/>
              <w:ind w:left="20"/>
              <w:jc w:val="both"/>
            </w:pPr>
            <w:r>
              <w:rPr>
                <w:rFonts w:ascii="Times New Roman"/>
                <w:b w:val="false"/>
                <w:i w:val="false"/>
                <w:color w:val="000000"/>
                <w:sz w:val="20"/>
              </w:rPr>
              <w:t>
</w:t>
            </w:r>
            <w:r>
              <w:rPr>
                <w:rFonts w:ascii="Times New Roman"/>
                <w:b w:val="false"/>
                <w:i w:val="false"/>
                <w:color w:val="000000"/>
                <w:sz w:val="20"/>
              </w:rPr>
              <w:t>107.</w:t>
            </w:r>
          </w:p>
          <w:bookmarkEnd w:id="3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421 до 440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345"/>
          <w:p>
            <w:pPr>
              <w:spacing w:after="20"/>
              <w:ind w:left="20"/>
              <w:jc w:val="both"/>
            </w:pPr>
            <w:r>
              <w:rPr>
                <w:rFonts w:ascii="Times New Roman"/>
                <w:b w:val="false"/>
                <w:i w:val="false"/>
                <w:color w:val="000000"/>
                <w:sz w:val="20"/>
              </w:rPr>
              <w:t>
</w:t>
            </w:r>
            <w:r>
              <w:rPr>
                <w:rFonts w:ascii="Times New Roman"/>
                <w:b w:val="false"/>
                <w:i w:val="false"/>
                <w:color w:val="000000"/>
                <w:sz w:val="20"/>
              </w:rPr>
              <w:t>108.</w:t>
            </w:r>
          </w:p>
          <w:bookmarkEnd w:id="3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441 до 460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346"/>
          <w:p>
            <w:pPr>
              <w:spacing w:after="20"/>
              <w:ind w:left="20"/>
              <w:jc w:val="both"/>
            </w:pPr>
            <w:r>
              <w:rPr>
                <w:rFonts w:ascii="Times New Roman"/>
                <w:b w:val="false"/>
                <w:i w:val="false"/>
                <w:color w:val="000000"/>
                <w:sz w:val="20"/>
              </w:rPr>
              <w:t>
</w:t>
            </w:r>
            <w:r>
              <w:rPr>
                <w:rFonts w:ascii="Times New Roman"/>
                <w:b w:val="false"/>
                <w:i w:val="false"/>
                <w:color w:val="000000"/>
                <w:sz w:val="20"/>
              </w:rPr>
              <w:t>109.</w:t>
            </w:r>
          </w:p>
          <w:bookmarkEnd w:id="3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461 до 480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347"/>
          <w:p>
            <w:pPr>
              <w:spacing w:after="20"/>
              <w:ind w:left="20"/>
              <w:jc w:val="both"/>
            </w:pPr>
            <w:r>
              <w:rPr>
                <w:rFonts w:ascii="Times New Roman"/>
                <w:b w:val="false"/>
                <w:i w:val="false"/>
                <w:color w:val="000000"/>
                <w:sz w:val="20"/>
              </w:rPr>
              <w:t>
</w:t>
            </w:r>
            <w:r>
              <w:rPr>
                <w:rFonts w:ascii="Times New Roman"/>
                <w:b w:val="false"/>
                <w:i w:val="false"/>
                <w:color w:val="000000"/>
                <w:sz w:val="20"/>
              </w:rPr>
              <w:t>110.</w:t>
            </w:r>
          </w:p>
          <w:bookmarkEnd w:id="3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481 до 500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348"/>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3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до 100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349"/>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3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101 до 120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350"/>
          <w:p>
            <w:pPr>
              <w:spacing w:after="20"/>
              <w:ind w:left="20"/>
              <w:jc w:val="both"/>
            </w:pPr>
            <w:r>
              <w:rPr>
                <w:rFonts w:ascii="Times New Roman"/>
                <w:b w:val="false"/>
                <w:i w:val="false"/>
                <w:color w:val="000000"/>
                <w:sz w:val="20"/>
              </w:rPr>
              <w:t>
</w:t>
            </w:r>
            <w:r>
              <w:rPr>
                <w:rFonts w:ascii="Times New Roman"/>
                <w:b w:val="false"/>
                <w:i w:val="false"/>
                <w:color w:val="000000"/>
                <w:sz w:val="20"/>
              </w:rPr>
              <w:t>113.</w:t>
            </w:r>
          </w:p>
          <w:bookmarkEnd w:id="3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121 до 140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351"/>
          <w:p>
            <w:pPr>
              <w:spacing w:after="20"/>
              <w:ind w:left="20"/>
              <w:jc w:val="both"/>
            </w:pPr>
            <w:r>
              <w:rPr>
                <w:rFonts w:ascii="Times New Roman"/>
                <w:b w:val="false"/>
                <w:i w:val="false"/>
                <w:color w:val="000000"/>
                <w:sz w:val="20"/>
              </w:rPr>
              <w:t>
</w:t>
            </w:r>
            <w:r>
              <w:rPr>
                <w:rFonts w:ascii="Times New Roman"/>
                <w:b w:val="false"/>
                <w:i w:val="false"/>
                <w:color w:val="000000"/>
                <w:sz w:val="20"/>
              </w:rPr>
              <w:t>114.</w:t>
            </w:r>
          </w:p>
          <w:bookmarkEnd w:id="3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141 до 160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352"/>
          <w:p>
            <w:pPr>
              <w:spacing w:after="20"/>
              <w:ind w:left="20"/>
              <w:jc w:val="both"/>
            </w:pPr>
            <w:r>
              <w:rPr>
                <w:rFonts w:ascii="Times New Roman"/>
                <w:b w:val="false"/>
                <w:i w:val="false"/>
                <w:color w:val="000000"/>
                <w:sz w:val="20"/>
              </w:rPr>
              <w:t>
</w:t>
            </w:r>
            <w:r>
              <w:rPr>
                <w:rFonts w:ascii="Times New Roman"/>
                <w:b w:val="false"/>
                <w:i w:val="false"/>
                <w:color w:val="000000"/>
                <w:sz w:val="20"/>
              </w:rPr>
              <w:t>115.</w:t>
            </w:r>
          </w:p>
          <w:bookmarkEnd w:id="3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161 до 180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 w:id="353"/>
          <w:p>
            <w:pPr>
              <w:spacing w:after="20"/>
              <w:ind w:left="20"/>
              <w:jc w:val="both"/>
            </w:pPr>
            <w:r>
              <w:rPr>
                <w:rFonts w:ascii="Times New Roman"/>
                <w:b w:val="false"/>
                <w:i w:val="false"/>
                <w:color w:val="000000"/>
                <w:sz w:val="20"/>
              </w:rPr>
              <w:t>
</w:t>
            </w:r>
            <w:r>
              <w:rPr>
                <w:rFonts w:ascii="Times New Roman"/>
                <w:b w:val="false"/>
                <w:i w:val="false"/>
                <w:color w:val="000000"/>
                <w:sz w:val="20"/>
              </w:rPr>
              <w:t>116.</w:t>
            </w:r>
          </w:p>
          <w:bookmarkEnd w:id="3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181 до 200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354"/>
          <w:p>
            <w:pPr>
              <w:spacing w:after="20"/>
              <w:ind w:left="20"/>
              <w:jc w:val="both"/>
            </w:pPr>
            <w:r>
              <w:rPr>
                <w:rFonts w:ascii="Times New Roman"/>
                <w:b w:val="false"/>
                <w:i w:val="false"/>
                <w:color w:val="000000"/>
                <w:sz w:val="20"/>
              </w:rPr>
              <w:t>
</w:t>
            </w:r>
            <w:r>
              <w:rPr>
                <w:rFonts w:ascii="Times New Roman"/>
                <w:b w:val="false"/>
                <w:i w:val="false"/>
                <w:color w:val="000000"/>
                <w:sz w:val="20"/>
              </w:rPr>
              <w:t>117.</w:t>
            </w:r>
          </w:p>
          <w:bookmarkEnd w:id="3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201 до 220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355"/>
          <w:p>
            <w:pPr>
              <w:spacing w:after="20"/>
              <w:ind w:left="20"/>
              <w:jc w:val="both"/>
            </w:pPr>
            <w:r>
              <w:rPr>
                <w:rFonts w:ascii="Times New Roman"/>
                <w:b w:val="false"/>
                <w:i w:val="false"/>
                <w:color w:val="000000"/>
                <w:sz w:val="20"/>
              </w:rPr>
              <w:t>
</w:t>
            </w:r>
            <w:r>
              <w:rPr>
                <w:rFonts w:ascii="Times New Roman"/>
                <w:b w:val="false"/>
                <w:i w:val="false"/>
                <w:color w:val="000000"/>
                <w:sz w:val="20"/>
              </w:rPr>
              <w:t>118.</w:t>
            </w:r>
          </w:p>
          <w:bookmarkEnd w:id="3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221 до 240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5" w:id="356"/>
          <w:p>
            <w:pPr>
              <w:spacing w:after="20"/>
              <w:ind w:left="20"/>
              <w:jc w:val="both"/>
            </w:pPr>
            <w:r>
              <w:rPr>
                <w:rFonts w:ascii="Times New Roman"/>
                <w:b w:val="false"/>
                <w:i w:val="false"/>
                <w:color w:val="000000"/>
                <w:sz w:val="20"/>
              </w:rPr>
              <w:t>
</w:t>
            </w:r>
            <w:r>
              <w:rPr>
                <w:rFonts w:ascii="Times New Roman"/>
                <w:b w:val="false"/>
                <w:i w:val="false"/>
                <w:color w:val="000000"/>
                <w:sz w:val="20"/>
              </w:rPr>
              <w:t>119.</w:t>
            </w:r>
          </w:p>
          <w:bookmarkEnd w:id="3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241 до 260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357"/>
          <w:p>
            <w:pPr>
              <w:spacing w:after="20"/>
              <w:ind w:left="20"/>
              <w:jc w:val="both"/>
            </w:pPr>
            <w:r>
              <w:rPr>
                <w:rFonts w:ascii="Times New Roman"/>
                <w:b w:val="false"/>
                <w:i w:val="false"/>
                <w:color w:val="000000"/>
                <w:sz w:val="20"/>
              </w:rPr>
              <w:t>
</w:t>
            </w:r>
            <w:r>
              <w:rPr>
                <w:rFonts w:ascii="Times New Roman"/>
                <w:b w:val="false"/>
                <w:i w:val="false"/>
                <w:color w:val="000000"/>
                <w:sz w:val="20"/>
              </w:rPr>
              <w:t>120.</w:t>
            </w:r>
          </w:p>
          <w:bookmarkEnd w:id="3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261 до 280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358"/>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3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281 до 300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359"/>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3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301 до 320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360"/>
          <w:p>
            <w:pPr>
              <w:spacing w:after="20"/>
              <w:ind w:left="20"/>
              <w:jc w:val="both"/>
            </w:pPr>
            <w:r>
              <w:rPr>
                <w:rFonts w:ascii="Times New Roman"/>
                <w:b w:val="false"/>
                <w:i w:val="false"/>
                <w:color w:val="000000"/>
                <w:sz w:val="20"/>
              </w:rPr>
              <w:t>
</w:t>
            </w:r>
            <w:r>
              <w:rPr>
                <w:rFonts w:ascii="Times New Roman"/>
                <w:b w:val="false"/>
                <w:i w:val="false"/>
                <w:color w:val="000000"/>
                <w:sz w:val="20"/>
              </w:rPr>
              <w:t>123.</w:t>
            </w:r>
          </w:p>
          <w:bookmarkEnd w:id="3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321 до 340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361"/>
          <w:p>
            <w:pPr>
              <w:spacing w:after="20"/>
              <w:ind w:left="20"/>
              <w:jc w:val="both"/>
            </w:pPr>
            <w:r>
              <w:rPr>
                <w:rFonts w:ascii="Times New Roman"/>
                <w:b w:val="false"/>
                <w:i w:val="false"/>
                <w:color w:val="000000"/>
                <w:sz w:val="20"/>
              </w:rPr>
              <w:t>
</w:t>
            </w:r>
            <w:r>
              <w:rPr>
                <w:rFonts w:ascii="Times New Roman"/>
                <w:b w:val="false"/>
                <w:i w:val="false"/>
                <w:color w:val="000000"/>
                <w:sz w:val="20"/>
              </w:rPr>
              <w:t>124.</w:t>
            </w:r>
          </w:p>
          <w:bookmarkEnd w:id="3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341 до 360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362"/>
          <w:p>
            <w:pPr>
              <w:spacing w:after="20"/>
              <w:ind w:left="20"/>
              <w:jc w:val="both"/>
            </w:pPr>
            <w:r>
              <w:rPr>
                <w:rFonts w:ascii="Times New Roman"/>
                <w:b w:val="false"/>
                <w:i w:val="false"/>
                <w:color w:val="000000"/>
                <w:sz w:val="20"/>
              </w:rPr>
              <w:t>
</w:t>
            </w:r>
            <w:r>
              <w:rPr>
                <w:rFonts w:ascii="Times New Roman"/>
                <w:b w:val="false"/>
                <w:i w:val="false"/>
                <w:color w:val="000000"/>
                <w:sz w:val="20"/>
              </w:rPr>
              <w:t>125.</w:t>
            </w:r>
          </w:p>
          <w:bookmarkEnd w:id="3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361 до 380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363"/>
          <w:p>
            <w:pPr>
              <w:spacing w:after="20"/>
              <w:ind w:left="20"/>
              <w:jc w:val="both"/>
            </w:pPr>
            <w:r>
              <w:rPr>
                <w:rFonts w:ascii="Times New Roman"/>
                <w:b w:val="false"/>
                <w:i w:val="false"/>
                <w:color w:val="000000"/>
                <w:sz w:val="20"/>
              </w:rPr>
              <w:t>
</w:t>
            </w:r>
            <w:r>
              <w:rPr>
                <w:rFonts w:ascii="Times New Roman"/>
                <w:b w:val="false"/>
                <w:i w:val="false"/>
                <w:color w:val="000000"/>
                <w:sz w:val="20"/>
              </w:rPr>
              <w:t>126.</w:t>
            </w:r>
          </w:p>
          <w:bookmarkEnd w:id="3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381 до 400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364"/>
          <w:p>
            <w:pPr>
              <w:spacing w:after="20"/>
              <w:ind w:left="20"/>
              <w:jc w:val="both"/>
            </w:pPr>
            <w:r>
              <w:rPr>
                <w:rFonts w:ascii="Times New Roman"/>
                <w:b w:val="false"/>
                <w:i w:val="false"/>
                <w:color w:val="000000"/>
                <w:sz w:val="20"/>
              </w:rPr>
              <w:t>
</w:t>
            </w:r>
            <w:r>
              <w:rPr>
                <w:rFonts w:ascii="Times New Roman"/>
                <w:b w:val="false"/>
                <w:i w:val="false"/>
                <w:color w:val="000000"/>
                <w:sz w:val="20"/>
              </w:rPr>
              <w:t>127.</w:t>
            </w:r>
          </w:p>
          <w:bookmarkEnd w:id="3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401 до 420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 w:id="365"/>
          <w:p>
            <w:pPr>
              <w:spacing w:after="20"/>
              <w:ind w:left="20"/>
              <w:jc w:val="both"/>
            </w:pPr>
            <w:r>
              <w:rPr>
                <w:rFonts w:ascii="Times New Roman"/>
                <w:b w:val="false"/>
                <w:i w:val="false"/>
                <w:color w:val="000000"/>
                <w:sz w:val="20"/>
              </w:rPr>
              <w:t>
</w:t>
            </w:r>
            <w:r>
              <w:rPr>
                <w:rFonts w:ascii="Times New Roman"/>
                <w:b w:val="false"/>
                <w:i w:val="false"/>
                <w:color w:val="000000"/>
                <w:sz w:val="20"/>
              </w:rPr>
              <w:t>128.</w:t>
            </w:r>
          </w:p>
          <w:bookmarkEnd w:id="3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421 до 440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366"/>
          <w:p>
            <w:pPr>
              <w:spacing w:after="20"/>
              <w:ind w:left="20"/>
              <w:jc w:val="both"/>
            </w:pPr>
            <w:r>
              <w:rPr>
                <w:rFonts w:ascii="Times New Roman"/>
                <w:b w:val="false"/>
                <w:i w:val="false"/>
                <w:color w:val="000000"/>
                <w:sz w:val="20"/>
              </w:rPr>
              <w:t>
</w:t>
            </w:r>
            <w:r>
              <w:rPr>
                <w:rFonts w:ascii="Times New Roman"/>
                <w:b w:val="false"/>
                <w:i w:val="false"/>
                <w:color w:val="000000"/>
                <w:sz w:val="20"/>
              </w:rPr>
              <w:t>129.</w:t>
            </w:r>
          </w:p>
          <w:bookmarkEnd w:id="3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441 до 460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0" w:id="367"/>
          <w:p>
            <w:pPr>
              <w:spacing w:after="20"/>
              <w:ind w:left="20"/>
              <w:jc w:val="both"/>
            </w:pPr>
            <w:r>
              <w:rPr>
                <w:rFonts w:ascii="Times New Roman"/>
                <w:b w:val="false"/>
                <w:i w:val="false"/>
                <w:color w:val="000000"/>
                <w:sz w:val="20"/>
              </w:rPr>
              <w:t>
</w:t>
            </w:r>
            <w:r>
              <w:rPr>
                <w:rFonts w:ascii="Times New Roman"/>
                <w:b w:val="false"/>
                <w:i w:val="false"/>
                <w:color w:val="000000"/>
                <w:sz w:val="20"/>
              </w:rPr>
              <w:t>130.</w:t>
            </w:r>
          </w:p>
          <w:bookmarkEnd w:id="3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461 до 480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368"/>
          <w:p>
            <w:pPr>
              <w:spacing w:after="20"/>
              <w:ind w:left="20"/>
              <w:jc w:val="both"/>
            </w:pPr>
            <w:r>
              <w:rPr>
                <w:rFonts w:ascii="Times New Roman"/>
                <w:b w:val="false"/>
                <w:i w:val="false"/>
                <w:color w:val="000000"/>
                <w:sz w:val="20"/>
              </w:rPr>
              <w:t>
</w:t>
            </w:r>
            <w:r>
              <w:rPr>
                <w:rFonts w:ascii="Times New Roman"/>
                <w:b w:val="false"/>
                <w:i w:val="false"/>
                <w:color w:val="000000"/>
                <w:sz w:val="20"/>
              </w:rPr>
              <w:t>131.</w:t>
            </w:r>
          </w:p>
          <w:bookmarkEnd w:id="3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481 до 500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369"/>
          <w:p>
            <w:pPr>
              <w:spacing w:after="20"/>
              <w:ind w:left="20"/>
              <w:jc w:val="both"/>
            </w:pPr>
            <w:r>
              <w:rPr>
                <w:rFonts w:ascii="Times New Roman"/>
                <w:b w:val="false"/>
                <w:i w:val="false"/>
                <w:color w:val="000000"/>
                <w:sz w:val="20"/>
              </w:rPr>
              <w:t>
</w:t>
            </w:r>
            <w:r>
              <w:rPr>
                <w:rFonts w:ascii="Times New Roman"/>
                <w:b w:val="false"/>
                <w:i w:val="false"/>
                <w:color w:val="000000"/>
                <w:sz w:val="20"/>
              </w:rPr>
              <w:t>132.</w:t>
            </w:r>
          </w:p>
          <w:bookmarkEnd w:id="3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журнал форматом А4, до 50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 w:id="370"/>
          <w:p>
            <w:pPr>
              <w:spacing w:after="20"/>
              <w:ind w:left="20"/>
              <w:jc w:val="both"/>
            </w:pPr>
            <w:r>
              <w:rPr>
                <w:rFonts w:ascii="Times New Roman"/>
                <w:b w:val="false"/>
                <w:i w:val="false"/>
                <w:color w:val="000000"/>
                <w:sz w:val="20"/>
              </w:rPr>
              <w:t>
</w:t>
            </w:r>
            <w:r>
              <w:rPr>
                <w:rFonts w:ascii="Times New Roman"/>
                <w:b w:val="false"/>
                <w:i w:val="false"/>
                <w:color w:val="000000"/>
                <w:sz w:val="20"/>
              </w:rPr>
              <w:t>133.</w:t>
            </w:r>
          </w:p>
          <w:bookmarkEnd w:id="3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журнал форматом А4, от 51 до 70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371"/>
          <w:p>
            <w:pPr>
              <w:spacing w:after="20"/>
              <w:ind w:left="20"/>
              <w:jc w:val="both"/>
            </w:pPr>
            <w:r>
              <w:rPr>
                <w:rFonts w:ascii="Times New Roman"/>
                <w:b w:val="false"/>
                <w:i w:val="false"/>
                <w:color w:val="000000"/>
                <w:sz w:val="20"/>
              </w:rPr>
              <w:t>
</w:t>
            </w:r>
            <w:r>
              <w:rPr>
                <w:rFonts w:ascii="Times New Roman"/>
                <w:b w:val="false"/>
                <w:i w:val="false"/>
                <w:color w:val="000000"/>
                <w:sz w:val="20"/>
              </w:rPr>
              <w:t>134.</w:t>
            </w:r>
          </w:p>
          <w:bookmarkEnd w:id="3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журнал форматом А4, от 71 до 100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372"/>
          <w:p>
            <w:pPr>
              <w:spacing w:after="20"/>
              <w:ind w:left="20"/>
              <w:jc w:val="both"/>
            </w:pPr>
            <w:r>
              <w:rPr>
                <w:rFonts w:ascii="Times New Roman"/>
                <w:b w:val="false"/>
                <w:i w:val="false"/>
                <w:color w:val="000000"/>
                <w:sz w:val="20"/>
              </w:rPr>
              <w:t>
</w:t>
            </w:r>
            <w:r>
              <w:rPr>
                <w:rFonts w:ascii="Times New Roman"/>
                <w:b w:val="false"/>
                <w:i w:val="false"/>
                <w:color w:val="000000"/>
                <w:sz w:val="20"/>
              </w:rPr>
              <w:t>135.</w:t>
            </w:r>
          </w:p>
          <w:bookmarkEnd w:id="3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журнал форматом А5, до 50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373"/>
          <w:p>
            <w:pPr>
              <w:spacing w:after="20"/>
              <w:ind w:left="20"/>
              <w:jc w:val="both"/>
            </w:pPr>
            <w:r>
              <w:rPr>
                <w:rFonts w:ascii="Times New Roman"/>
                <w:b w:val="false"/>
                <w:i w:val="false"/>
                <w:color w:val="000000"/>
                <w:sz w:val="20"/>
              </w:rPr>
              <w:t>
</w:t>
            </w:r>
            <w:r>
              <w:rPr>
                <w:rFonts w:ascii="Times New Roman"/>
                <w:b w:val="false"/>
                <w:i w:val="false"/>
                <w:color w:val="000000"/>
                <w:sz w:val="20"/>
              </w:rPr>
              <w:t>136.</w:t>
            </w:r>
          </w:p>
          <w:bookmarkEnd w:id="3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журнал форматом А5, от 51 до 70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374"/>
          <w:p>
            <w:pPr>
              <w:spacing w:after="20"/>
              <w:ind w:left="20"/>
              <w:jc w:val="both"/>
            </w:pPr>
            <w:r>
              <w:rPr>
                <w:rFonts w:ascii="Times New Roman"/>
                <w:b w:val="false"/>
                <w:i w:val="false"/>
                <w:color w:val="000000"/>
                <w:sz w:val="20"/>
              </w:rPr>
              <w:t>
</w:t>
            </w:r>
            <w:r>
              <w:rPr>
                <w:rFonts w:ascii="Times New Roman"/>
                <w:b w:val="false"/>
                <w:i w:val="false"/>
                <w:color w:val="000000"/>
                <w:sz w:val="20"/>
              </w:rPr>
              <w:t>137.</w:t>
            </w:r>
          </w:p>
          <w:bookmarkEnd w:id="3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журнал форматом А5, от 71 до 100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375"/>
          <w:p>
            <w:pPr>
              <w:spacing w:after="20"/>
              <w:ind w:left="20"/>
              <w:jc w:val="both"/>
            </w:pPr>
            <w:r>
              <w:rPr>
                <w:rFonts w:ascii="Times New Roman"/>
                <w:b w:val="false"/>
                <w:i w:val="false"/>
                <w:color w:val="000000"/>
                <w:sz w:val="20"/>
              </w:rPr>
              <w:t>
</w:t>
            </w:r>
            <w:r>
              <w:rPr>
                <w:rFonts w:ascii="Times New Roman"/>
                <w:b w:val="false"/>
                <w:i w:val="false"/>
                <w:color w:val="000000"/>
                <w:sz w:val="20"/>
              </w:rPr>
              <w:t>138.</w:t>
            </w:r>
          </w:p>
          <w:bookmarkEnd w:id="3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учебно-методическое пособие в мягком переплете формата А5, до 50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376"/>
          <w:p>
            <w:pPr>
              <w:spacing w:after="20"/>
              <w:ind w:left="20"/>
              <w:jc w:val="both"/>
            </w:pPr>
            <w:r>
              <w:rPr>
                <w:rFonts w:ascii="Times New Roman"/>
                <w:b w:val="false"/>
                <w:i w:val="false"/>
                <w:color w:val="000000"/>
                <w:sz w:val="20"/>
              </w:rPr>
              <w:t>
</w:t>
            </w:r>
            <w:r>
              <w:rPr>
                <w:rFonts w:ascii="Times New Roman"/>
                <w:b w:val="false"/>
                <w:i w:val="false"/>
                <w:color w:val="000000"/>
                <w:sz w:val="20"/>
              </w:rPr>
              <w:t>139.</w:t>
            </w:r>
          </w:p>
          <w:bookmarkEnd w:id="3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учебно-методическое пособие в мягком переплете формата А5, от 51 до 70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 w:id="377"/>
          <w:p>
            <w:pPr>
              <w:spacing w:after="20"/>
              <w:ind w:left="20"/>
              <w:jc w:val="both"/>
            </w:pPr>
            <w:r>
              <w:rPr>
                <w:rFonts w:ascii="Times New Roman"/>
                <w:b w:val="false"/>
                <w:i w:val="false"/>
                <w:color w:val="000000"/>
                <w:sz w:val="20"/>
              </w:rPr>
              <w:t>
</w:t>
            </w:r>
            <w:r>
              <w:rPr>
                <w:rFonts w:ascii="Times New Roman"/>
                <w:b w:val="false"/>
                <w:i w:val="false"/>
                <w:color w:val="000000"/>
                <w:sz w:val="20"/>
              </w:rPr>
              <w:t>140.</w:t>
            </w:r>
          </w:p>
          <w:bookmarkEnd w:id="3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учебно-методическое пособие в мягком переплете формата А5, от 71 до 100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378"/>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печати на цифровых аппаратах</w:t>
            </w:r>
          </w:p>
          <w:bookmarkEnd w:id="37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379"/>
          <w:p>
            <w:pPr>
              <w:spacing w:after="20"/>
              <w:ind w:left="20"/>
              <w:jc w:val="both"/>
            </w:pPr>
            <w:r>
              <w:rPr>
                <w:rFonts w:ascii="Times New Roman"/>
                <w:b w:val="false"/>
                <w:i w:val="false"/>
                <w:color w:val="000000"/>
                <w:sz w:val="20"/>
              </w:rPr>
              <w:t>
</w:t>
            </w:r>
            <w:r>
              <w:rPr>
                <w:rFonts w:ascii="Times New Roman"/>
                <w:b w:val="false"/>
                <w:i w:val="false"/>
                <w:color w:val="000000"/>
                <w:sz w:val="20"/>
              </w:rPr>
              <w:t>141.</w:t>
            </w:r>
          </w:p>
          <w:bookmarkEnd w:id="3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печать с одной стороны формата А4 (от 5 до 20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 w:id="380"/>
          <w:p>
            <w:pPr>
              <w:spacing w:after="20"/>
              <w:ind w:left="20"/>
              <w:jc w:val="both"/>
            </w:pPr>
            <w:r>
              <w:rPr>
                <w:rFonts w:ascii="Times New Roman"/>
                <w:b w:val="false"/>
                <w:i w:val="false"/>
                <w:color w:val="000000"/>
                <w:sz w:val="20"/>
              </w:rPr>
              <w:t>
</w:t>
            </w:r>
            <w:r>
              <w:rPr>
                <w:rFonts w:ascii="Times New Roman"/>
                <w:b w:val="false"/>
                <w:i w:val="false"/>
                <w:color w:val="000000"/>
                <w:sz w:val="20"/>
              </w:rPr>
              <w:t>142.</w:t>
            </w:r>
          </w:p>
          <w:bookmarkEnd w:id="3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печать с одной стороны формата А4 (от 21 до 50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381"/>
          <w:p>
            <w:pPr>
              <w:spacing w:after="20"/>
              <w:ind w:left="20"/>
              <w:jc w:val="both"/>
            </w:pPr>
            <w:r>
              <w:rPr>
                <w:rFonts w:ascii="Times New Roman"/>
                <w:b w:val="false"/>
                <w:i w:val="false"/>
                <w:color w:val="000000"/>
                <w:sz w:val="20"/>
              </w:rPr>
              <w:t>
</w:t>
            </w:r>
            <w:r>
              <w:rPr>
                <w:rFonts w:ascii="Times New Roman"/>
                <w:b w:val="false"/>
                <w:i w:val="false"/>
                <w:color w:val="000000"/>
                <w:sz w:val="20"/>
              </w:rPr>
              <w:t>143.</w:t>
            </w:r>
          </w:p>
          <w:bookmarkEnd w:id="3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печать с одной стороны формата А4 (от 51 до 300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382"/>
          <w:p>
            <w:pPr>
              <w:spacing w:after="20"/>
              <w:ind w:left="20"/>
              <w:jc w:val="both"/>
            </w:pPr>
            <w:r>
              <w:rPr>
                <w:rFonts w:ascii="Times New Roman"/>
                <w:b w:val="false"/>
                <w:i w:val="false"/>
                <w:color w:val="000000"/>
                <w:sz w:val="20"/>
              </w:rPr>
              <w:t>
</w:t>
            </w:r>
            <w:r>
              <w:rPr>
                <w:rFonts w:ascii="Times New Roman"/>
                <w:b w:val="false"/>
                <w:i w:val="false"/>
                <w:color w:val="000000"/>
                <w:sz w:val="20"/>
              </w:rPr>
              <w:t>144.</w:t>
            </w:r>
          </w:p>
          <w:bookmarkEnd w:id="3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печать с одной стороны формата А4 (от 301 листа)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383"/>
          <w:p>
            <w:pPr>
              <w:spacing w:after="20"/>
              <w:ind w:left="20"/>
              <w:jc w:val="both"/>
            </w:pPr>
            <w:r>
              <w:rPr>
                <w:rFonts w:ascii="Times New Roman"/>
                <w:b w:val="false"/>
                <w:i w:val="false"/>
                <w:color w:val="000000"/>
                <w:sz w:val="20"/>
              </w:rPr>
              <w:t>
</w:t>
            </w:r>
            <w:r>
              <w:rPr>
                <w:rFonts w:ascii="Times New Roman"/>
                <w:b w:val="false"/>
                <w:i w:val="false"/>
                <w:color w:val="000000"/>
                <w:sz w:val="20"/>
              </w:rPr>
              <w:t>145.</w:t>
            </w:r>
          </w:p>
          <w:bookmarkEnd w:id="3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печать с двух сторон формата А4 (от 5 до 20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384"/>
          <w:p>
            <w:pPr>
              <w:spacing w:after="20"/>
              <w:ind w:left="20"/>
              <w:jc w:val="both"/>
            </w:pPr>
            <w:r>
              <w:rPr>
                <w:rFonts w:ascii="Times New Roman"/>
                <w:b w:val="false"/>
                <w:i w:val="false"/>
                <w:color w:val="000000"/>
                <w:sz w:val="20"/>
              </w:rPr>
              <w:t>
</w:t>
            </w:r>
            <w:r>
              <w:rPr>
                <w:rFonts w:ascii="Times New Roman"/>
                <w:b w:val="false"/>
                <w:i w:val="false"/>
                <w:color w:val="000000"/>
                <w:sz w:val="20"/>
              </w:rPr>
              <w:t>146.</w:t>
            </w:r>
          </w:p>
          <w:bookmarkEnd w:id="3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печать с двух сторон формата А4 (от 21 до 50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385"/>
          <w:p>
            <w:pPr>
              <w:spacing w:after="20"/>
              <w:ind w:left="20"/>
              <w:jc w:val="both"/>
            </w:pPr>
            <w:r>
              <w:rPr>
                <w:rFonts w:ascii="Times New Roman"/>
                <w:b w:val="false"/>
                <w:i w:val="false"/>
                <w:color w:val="000000"/>
                <w:sz w:val="20"/>
              </w:rPr>
              <w:t>
</w:t>
            </w:r>
            <w:r>
              <w:rPr>
                <w:rFonts w:ascii="Times New Roman"/>
                <w:b w:val="false"/>
                <w:i w:val="false"/>
                <w:color w:val="000000"/>
                <w:sz w:val="20"/>
              </w:rPr>
              <w:t>147.</w:t>
            </w:r>
          </w:p>
          <w:bookmarkEnd w:id="3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печать с двух сторон формата А4 (от 51 до 300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386"/>
          <w:p>
            <w:pPr>
              <w:spacing w:after="20"/>
              <w:ind w:left="20"/>
              <w:jc w:val="both"/>
            </w:pPr>
            <w:r>
              <w:rPr>
                <w:rFonts w:ascii="Times New Roman"/>
                <w:b w:val="false"/>
                <w:i w:val="false"/>
                <w:color w:val="000000"/>
                <w:sz w:val="20"/>
              </w:rPr>
              <w:t>
</w:t>
            </w:r>
            <w:r>
              <w:rPr>
                <w:rFonts w:ascii="Times New Roman"/>
                <w:b w:val="false"/>
                <w:i w:val="false"/>
                <w:color w:val="000000"/>
                <w:sz w:val="20"/>
              </w:rPr>
              <w:t>148.</w:t>
            </w:r>
          </w:p>
          <w:bookmarkEnd w:id="3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печать с двух сторон формата А4 (от 301 листа)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387"/>
          <w:p>
            <w:pPr>
              <w:spacing w:after="20"/>
              <w:ind w:left="20"/>
              <w:jc w:val="both"/>
            </w:pPr>
            <w:r>
              <w:rPr>
                <w:rFonts w:ascii="Times New Roman"/>
                <w:b w:val="false"/>
                <w:i w:val="false"/>
                <w:color w:val="000000"/>
                <w:sz w:val="20"/>
              </w:rPr>
              <w:t>
</w:t>
            </w:r>
            <w:r>
              <w:rPr>
                <w:rFonts w:ascii="Times New Roman"/>
                <w:b w:val="false"/>
                <w:i w:val="false"/>
                <w:color w:val="000000"/>
                <w:sz w:val="20"/>
              </w:rPr>
              <w:t>149.</w:t>
            </w:r>
          </w:p>
          <w:bookmarkEnd w:id="3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печать с одной стороны формата А3 (от 5 до 20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388"/>
          <w:p>
            <w:pPr>
              <w:spacing w:after="20"/>
              <w:ind w:left="20"/>
              <w:jc w:val="both"/>
            </w:pPr>
            <w:r>
              <w:rPr>
                <w:rFonts w:ascii="Times New Roman"/>
                <w:b w:val="false"/>
                <w:i w:val="false"/>
                <w:color w:val="000000"/>
                <w:sz w:val="20"/>
              </w:rPr>
              <w:t>
</w:t>
            </w:r>
            <w:r>
              <w:rPr>
                <w:rFonts w:ascii="Times New Roman"/>
                <w:b w:val="false"/>
                <w:i w:val="false"/>
                <w:color w:val="000000"/>
                <w:sz w:val="20"/>
              </w:rPr>
              <w:t>150.</w:t>
            </w:r>
          </w:p>
          <w:bookmarkEnd w:id="3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печать с одной стороны формата А3 (от 21 до 50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389"/>
          <w:p>
            <w:pPr>
              <w:spacing w:after="20"/>
              <w:ind w:left="20"/>
              <w:jc w:val="both"/>
            </w:pPr>
            <w:r>
              <w:rPr>
                <w:rFonts w:ascii="Times New Roman"/>
                <w:b w:val="false"/>
                <w:i w:val="false"/>
                <w:color w:val="000000"/>
                <w:sz w:val="20"/>
              </w:rPr>
              <w:t>
</w:t>
            </w:r>
            <w:r>
              <w:rPr>
                <w:rFonts w:ascii="Times New Roman"/>
                <w:b w:val="false"/>
                <w:i w:val="false"/>
                <w:color w:val="000000"/>
                <w:sz w:val="20"/>
              </w:rPr>
              <w:t>151.</w:t>
            </w:r>
          </w:p>
          <w:bookmarkEnd w:id="3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печать с одной стороны формата А3 (от 51 до 300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390"/>
          <w:p>
            <w:pPr>
              <w:spacing w:after="20"/>
              <w:ind w:left="20"/>
              <w:jc w:val="both"/>
            </w:pPr>
            <w:r>
              <w:rPr>
                <w:rFonts w:ascii="Times New Roman"/>
                <w:b w:val="false"/>
                <w:i w:val="false"/>
                <w:color w:val="000000"/>
                <w:sz w:val="20"/>
              </w:rPr>
              <w:t>
</w:t>
            </w:r>
            <w:r>
              <w:rPr>
                <w:rFonts w:ascii="Times New Roman"/>
                <w:b w:val="false"/>
                <w:i w:val="false"/>
                <w:color w:val="000000"/>
                <w:sz w:val="20"/>
              </w:rPr>
              <w:t>152.</w:t>
            </w:r>
          </w:p>
          <w:bookmarkEnd w:id="3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печать с одной стороны формата А3 (от 301 листа)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391"/>
          <w:p>
            <w:pPr>
              <w:spacing w:after="20"/>
              <w:ind w:left="20"/>
              <w:jc w:val="both"/>
            </w:pPr>
            <w:r>
              <w:rPr>
                <w:rFonts w:ascii="Times New Roman"/>
                <w:b w:val="false"/>
                <w:i w:val="false"/>
                <w:color w:val="000000"/>
                <w:sz w:val="20"/>
              </w:rPr>
              <w:t>
</w:t>
            </w:r>
            <w:r>
              <w:rPr>
                <w:rFonts w:ascii="Times New Roman"/>
                <w:b w:val="false"/>
                <w:i w:val="false"/>
                <w:color w:val="000000"/>
                <w:sz w:val="20"/>
              </w:rPr>
              <w:t>153.</w:t>
            </w:r>
          </w:p>
          <w:bookmarkEnd w:id="3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печать с двух сторон формата А3 (от 5 до 20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392"/>
          <w:p>
            <w:pPr>
              <w:spacing w:after="20"/>
              <w:ind w:left="20"/>
              <w:jc w:val="both"/>
            </w:pPr>
            <w:r>
              <w:rPr>
                <w:rFonts w:ascii="Times New Roman"/>
                <w:b w:val="false"/>
                <w:i w:val="false"/>
                <w:color w:val="000000"/>
                <w:sz w:val="20"/>
              </w:rPr>
              <w:t>
</w:t>
            </w:r>
            <w:r>
              <w:rPr>
                <w:rFonts w:ascii="Times New Roman"/>
                <w:b w:val="false"/>
                <w:i w:val="false"/>
                <w:color w:val="000000"/>
                <w:sz w:val="20"/>
              </w:rPr>
              <w:t>154.</w:t>
            </w:r>
          </w:p>
          <w:bookmarkEnd w:id="3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печать с двух сторон формата А3 (от 21 до 50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393"/>
          <w:p>
            <w:pPr>
              <w:spacing w:after="20"/>
              <w:ind w:left="20"/>
              <w:jc w:val="both"/>
            </w:pPr>
            <w:r>
              <w:rPr>
                <w:rFonts w:ascii="Times New Roman"/>
                <w:b w:val="false"/>
                <w:i w:val="false"/>
                <w:color w:val="000000"/>
                <w:sz w:val="20"/>
              </w:rPr>
              <w:t>
</w:t>
            </w:r>
            <w:r>
              <w:rPr>
                <w:rFonts w:ascii="Times New Roman"/>
                <w:b w:val="false"/>
                <w:i w:val="false"/>
                <w:color w:val="000000"/>
                <w:sz w:val="20"/>
              </w:rPr>
              <w:t>155.</w:t>
            </w:r>
          </w:p>
          <w:bookmarkEnd w:id="3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печать с двух сторон формата А3 (от 51 до 300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394"/>
          <w:p>
            <w:pPr>
              <w:spacing w:after="20"/>
              <w:ind w:left="20"/>
              <w:jc w:val="both"/>
            </w:pPr>
            <w:r>
              <w:rPr>
                <w:rFonts w:ascii="Times New Roman"/>
                <w:b w:val="false"/>
                <w:i w:val="false"/>
                <w:color w:val="000000"/>
                <w:sz w:val="20"/>
              </w:rPr>
              <w:t>
</w:t>
            </w:r>
            <w:r>
              <w:rPr>
                <w:rFonts w:ascii="Times New Roman"/>
                <w:b w:val="false"/>
                <w:i w:val="false"/>
                <w:color w:val="000000"/>
                <w:sz w:val="20"/>
              </w:rPr>
              <w:t>156.</w:t>
            </w:r>
          </w:p>
          <w:bookmarkEnd w:id="3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печать с двух сторон формата А3 (от 301 листа)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395"/>
          <w:p>
            <w:pPr>
              <w:spacing w:after="20"/>
              <w:ind w:left="20"/>
              <w:jc w:val="both"/>
            </w:pPr>
            <w:r>
              <w:rPr>
                <w:rFonts w:ascii="Times New Roman"/>
                <w:b w:val="false"/>
                <w:i w:val="false"/>
                <w:color w:val="000000"/>
                <w:sz w:val="20"/>
              </w:rPr>
              <w:t>
</w:t>
            </w:r>
            <w:r>
              <w:rPr>
                <w:rFonts w:ascii="Times New Roman"/>
                <w:b w:val="false"/>
                <w:i w:val="false"/>
                <w:color w:val="000000"/>
                <w:sz w:val="20"/>
              </w:rPr>
              <w:t>Услуги черно-белой печати на цветных принтерах и черно-белых цифровых аппаратах</w:t>
            </w:r>
          </w:p>
          <w:bookmarkEnd w:id="39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396"/>
          <w:p>
            <w:pPr>
              <w:spacing w:after="20"/>
              <w:ind w:left="20"/>
              <w:jc w:val="both"/>
            </w:pPr>
            <w:r>
              <w:rPr>
                <w:rFonts w:ascii="Times New Roman"/>
                <w:b w:val="false"/>
                <w:i w:val="false"/>
                <w:color w:val="000000"/>
                <w:sz w:val="20"/>
              </w:rPr>
              <w:t>
</w:t>
            </w:r>
            <w:r>
              <w:rPr>
                <w:rFonts w:ascii="Times New Roman"/>
                <w:b w:val="false"/>
                <w:i w:val="false"/>
                <w:color w:val="000000"/>
                <w:sz w:val="20"/>
              </w:rPr>
              <w:t>157.</w:t>
            </w:r>
          </w:p>
          <w:bookmarkEnd w:id="3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Черно-белая печать с одной стороны формата А4 на цветных принтерах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397"/>
          <w:p>
            <w:pPr>
              <w:spacing w:after="20"/>
              <w:ind w:left="20"/>
              <w:jc w:val="both"/>
            </w:pPr>
            <w:r>
              <w:rPr>
                <w:rFonts w:ascii="Times New Roman"/>
                <w:b w:val="false"/>
                <w:i w:val="false"/>
                <w:color w:val="000000"/>
                <w:sz w:val="20"/>
              </w:rPr>
              <w:t>
</w:t>
            </w:r>
            <w:r>
              <w:rPr>
                <w:rFonts w:ascii="Times New Roman"/>
                <w:b w:val="false"/>
                <w:i w:val="false"/>
                <w:color w:val="000000"/>
                <w:sz w:val="20"/>
              </w:rPr>
              <w:t>158.</w:t>
            </w:r>
          </w:p>
          <w:bookmarkEnd w:id="3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Черно-белая печать с одной стороны формата А3 на цветных принтерах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398"/>
          <w:p>
            <w:pPr>
              <w:spacing w:after="20"/>
              <w:ind w:left="20"/>
              <w:jc w:val="both"/>
            </w:pPr>
            <w:r>
              <w:rPr>
                <w:rFonts w:ascii="Times New Roman"/>
                <w:b w:val="false"/>
                <w:i w:val="false"/>
                <w:color w:val="000000"/>
                <w:sz w:val="20"/>
              </w:rPr>
              <w:t>
</w:t>
            </w:r>
            <w:r>
              <w:rPr>
                <w:rFonts w:ascii="Times New Roman"/>
                <w:b w:val="false"/>
                <w:i w:val="false"/>
                <w:color w:val="000000"/>
                <w:sz w:val="20"/>
              </w:rPr>
              <w:t>159.</w:t>
            </w:r>
          </w:p>
          <w:bookmarkEnd w:id="3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Черно-белая печать с двух сторон формата А4 на цветных принтерах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399"/>
          <w:p>
            <w:pPr>
              <w:spacing w:after="20"/>
              <w:ind w:left="20"/>
              <w:jc w:val="both"/>
            </w:pPr>
            <w:r>
              <w:rPr>
                <w:rFonts w:ascii="Times New Roman"/>
                <w:b w:val="false"/>
                <w:i w:val="false"/>
                <w:color w:val="000000"/>
                <w:sz w:val="20"/>
              </w:rPr>
              <w:t>
</w:t>
            </w:r>
            <w:r>
              <w:rPr>
                <w:rFonts w:ascii="Times New Roman"/>
                <w:b w:val="false"/>
                <w:i w:val="false"/>
                <w:color w:val="000000"/>
                <w:sz w:val="20"/>
              </w:rPr>
              <w:t>160.</w:t>
            </w:r>
          </w:p>
          <w:bookmarkEnd w:id="3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Черно-белая печать с двух сторон формата А3 на цветных принтерах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400"/>
          <w:p>
            <w:pPr>
              <w:spacing w:after="20"/>
              <w:ind w:left="20"/>
              <w:jc w:val="both"/>
            </w:pPr>
            <w:r>
              <w:rPr>
                <w:rFonts w:ascii="Times New Roman"/>
                <w:b w:val="false"/>
                <w:i w:val="false"/>
                <w:color w:val="000000"/>
                <w:sz w:val="20"/>
              </w:rPr>
              <w:t>
</w:t>
            </w:r>
            <w:r>
              <w:rPr>
                <w:rFonts w:ascii="Times New Roman"/>
                <w:b w:val="false"/>
                <w:i w:val="false"/>
                <w:color w:val="000000"/>
                <w:sz w:val="20"/>
              </w:rPr>
              <w:t>161.</w:t>
            </w:r>
          </w:p>
          <w:bookmarkEnd w:id="4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Черно-белая печать с одной стороны формата А4 на черно-белых цифровых аппаратах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401"/>
          <w:p>
            <w:pPr>
              <w:spacing w:after="20"/>
              <w:ind w:left="20"/>
              <w:jc w:val="both"/>
            </w:pPr>
            <w:r>
              <w:rPr>
                <w:rFonts w:ascii="Times New Roman"/>
                <w:b w:val="false"/>
                <w:i w:val="false"/>
                <w:color w:val="000000"/>
                <w:sz w:val="20"/>
              </w:rPr>
              <w:t>
</w:t>
            </w:r>
            <w:r>
              <w:rPr>
                <w:rFonts w:ascii="Times New Roman"/>
                <w:b w:val="false"/>
                <w:i w:val="false"/>
                <w:color w:val="000000"/>
                <w:sz w:val="20"/>
              </w:rPr>
              <w:t>162.</w:t>
            </w:r>
          </w:p>
          <w:bookmarkEnd w:id="4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Черно-белая печать с одной стороны формата А3 на черно-белых цифровых аппаратах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402"/>
          <w:p>
            <w:pPr>
              <w:spacing w:after="20"/>
              <w:ind w:left="20"/>
              <w:jc w:val="both"/>
            </w:pPr>
            <w:r>
              <w:rPr>
                <w:rFonts w:ascii="Times New Roman"/>
                <w:b w:val="false"/>
                <w:i w:val="false"/>
                <w:color w:val="000000"/>
                <w:sz w:val="20"/>
              </w:rPr>
              <w:t>
</w:t>
            </w:r>
            <w:r>
              <w:rPr>
                <w:rFonts w:ascii="Times New Roman"/>
                <w:b w:val="false"/>
                <w:i w:val="false"/>
                <w:color w:val="000000"/>
                <w:sz w:val="20"/>
              </w:rPr>
              <w:t>163.</w:t>
            </w:r>
          </w:p>
          <w:bookmarkEnd w:id="4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Черно-белая печать с двух сторон формата А4 на черно-белых цифровых аппаратах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403"/>
          <w:p>
            <w:pPr>
              <w:spacing w:after="20"/>
              <w:ind w:left="20"/>
              <w:jc w:val="both"/>
            </w:pPr>
            <w:r>
              <w:rPr>
                <w:rFonts w:ascii="Times New Roman"/>
                <w:b w:val="false"/>
                <w:i w:val="false"/>
                <w:color w:val="000000"/>
                <w:sz w:val="20"/>
              </w:rPr>
              <w:t>
</w:t>
            </w:r>
            <w:r>
              <w:rPr>
                <w:rFonts w:ascii="Times New Roman"/>
                <w:b w:val="false"/>
                <w:i w:val="false"/>
                <w:color w:val="000000"/>
                <w:sz w:val="20"/>
              </w:rPr>
              <w:t>164.</w:t>
            </w:r>
          </w:p>
          <w:bookmarkEnd w:id="4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Черно-белая печать с двух сторон формата А3 на черно-белых цифровых аппаратах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404"/>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интеллектуальных прав на результаты научных исследований по лицензионному договору</w:t>
            </w:r>
          </w:p>
          <w:bookmarkEnd w:id="40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405"/>
          <w:p>
            <w:pPr>
              <w:spacing w:after="20"/>
              <w:ind w:left="20"/>
              <w:jc w:val="both"/>
            </w:pPr>
            <w:r>
              <w:rPr>
                <w:rFonts w:ascii="Times New Roman"/>
                <w:b w:val="false"/>
                <w:i w:val="false"/>
                <w:color w:val="000000"/>
                <w:sz w:val="20"/>
              </w:rPr>
              <w:t>
</w:t>
            </w:r>
            <w:r>
              <w:rPr>
                <w:rFonts w:ascii="Times New Roman"/>
                <w:b w:val="false"/>
                <w:i w:val="false"/>
                <w:color w:val="000000"/>
                <w:sz w:val="20"/>
              </w:rPr>
              <w:t>165.</w:t>
            </w:r>
          </w:p>
          <w:bookmarkEnd w:id="4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юридическими и физическими лицами технической документации при серийном производстве одной единицы беспилотного летательного аппарата "Шагала"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406"/>
          <w:p>
            <w:pPr>
              <w:spacing w:after="20"/>
              <w:ind w:left="20"/>
              <w:jc w:val="both"/>
            </w:pPr>
            <w:r>
              <w:rPr>
                <w:rFonts w:ascii="Times New Roman"/>
                <w:b w:val="false"/>
                <w:i w:val="false"/>
                <w:color w:val="000000"/>
                <w:sz w:val="20"/>
              </w:rPr>
              <w:t>
</w:t>
            </w:r>
            <w:r>
              <w:rPr>
                <w:rFonts w:ascii="Times New Roman"/>
                <w:b w:val="false"/>
                <w:i w:val="false"/>
                <w:color w:val="000000"/>
                <w:sz w:val="20"/>
              </w:rPr>
              <w:t>166.</w:t>
            </w:r>
          </w:p>
          <w:bookmarkEnd w:id="4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юридическими и физическими лицами технической документации при серийном производстве одной единицы технического средства противодействия коммерческим беспилотным летательным аппаратам "Найзагай"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407"/>
          <w:p>
            <w:pPr>
              <w:spacing w:after="20"/>
              <w:ind w:left="20"/>
              <w:jc w:val="both"/>
            </w:pPr>
            <w:r>
              <w:rPr>
                <w:rFonts w:ascii="Times New Roman"/>
                <w:b w:val="false"/>
                <w:i w:val="false"/>
                <w:color w:val="000000"/>
                <w:sz w:val="20"/>
              </w:rPr>
              <w:t>
</w:t>
            </w:r>
            <w:r>
              <w:rPr>
                <w:rFonts w:ascii="Times New Roman"/>
                <w:b w:val="false"/>
                <w:i w:val="false"/>
                <w:color w:val="000000"/>
                <w:sz w:val="20"/>
              </w:rPr>
              <w:t>167.</w:t>
            </w:r>
          </w:p>
          <w:bookmarkEnd w:id="4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юридическими и физическими лицами специализированного класса/аудитории с программным обеспечением "Специальная геоинформационная платформа"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408"/>
          <w:p>
            <w:pPr>
              <w:spacing w:after="20"/>
              <w:ind w:left="20"/>
              <w:jc w:val="both"/>
            </w:pPr>
            <w:r>
              <w:rPr>
                <w:rFonts w:ascii="Times New Roman"/>
                <w:b w:val="false"/>
                <w:i w:val="false"/>
                <w:color w:val="000000"/>
                <w:sz w:val="20"/>
              </w:rPr>
              <w:t>
</w:t>
            </w:r>
            <w:r>
              <w:rPr>
                <w:rFonts w:ascii="Times New Roman"/>
                <w:b w:val="false"/>
                <w:i w:val="false"/>
                <w:color w:val="000000"/>
                <w:sz w:val="20"/>
              </w:rPr>
              <w:t>168.</w:t>
            </w:r>
          </w:p>
          <w:bookmarkEnd w:id="4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юридическими и физическими лицами специализированного класса/аудитории с программным обеспечением интеллектуальной реинжиниринговой базы информационных систем "Ирбис"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409"/>
          <w:p>
            <w:pPr>
              <w:spacing w:after="20"/>
              <w:ind w:left="20"/>
              <w:jc w:val="both"/>
            </w:pPr>
            <w:r>
              <w:rPr>
                <w:rFonts w:ascii="Times New Roman"/>
                <w:b w:val="false"/>
                <w:i w:val="false"/>
                <w:color w:val="000000"/>
                <w:sz w:val="20"/>
              </w:rPr>
              <w:t>
</w:t>
            </w:r>
            <w:r>
              <w:rPr>
                <w:rFonts w:ascii="Times New Roman"/>
                <w:b w:val="false"/>
                <w:i w:val="false"/>
                <w:color w:val="000000"/>
                <w:sz w:val="20"/>
              </w:rPr>
              <w:t>169.</w:t>
            </w:r>
          </w:p>
          <w:bookmarkEnd w:id="4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юридическими и физическими лицами специализированного класса/аудитории с программным обеспечением интеллектуальной реинжиниринговой базы информационных систем "Ирбис" сроком на 1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410"/>
          <w:p>
            <w:pPr>
              <w:spacing w:after="20"/>
              <w:ind w:left="20"/>
              <w:jc w:val="both"/>
            </w:pPr>
            <w:r>
              <w:rPr>
                <w:rFonts w:ascii="Times New Roman"/>
                <w:b w:val="false"/>
                <w:i w:val="false"/>
                <w:color w:val="000000"/>
                <w:sz w:val="20"/>
              </w:rPr>
              <w:t>
</w:t>
            </w:r>
            <w:r>
              <w:rPr>
                <w:rFonts w:ascii="Times New Roman"/>
                <w:b w:val="false"/>
                <w:i w:val="false"/>
                <w:color w:val="000000"/>
                <w:sz w:val="20"/>
              </w:rPr>
              <w:t>170.</w:t>
            </w:r>
          </w:p>
          <w:bookmarkEnd w:id="4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юридическими и физическими лицами специализированного класса/аудитории с программным обеспечением интеллектуальной реинжиниринговой базы информационных систем "Ирбис" сроком на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411"/>
          <w:p>
            <w:pPr>
              <w:spacing w:after="20"/>
              <w:ind w:left="20"/>
              <w:jc w:val="both"/>
            </w:pPr>
            <w:r>
              <w:rPr>
                <w:rFonts w:ascii="Times New Roman"/>
                <w:b w:val="false"/>
                <w:i w:val="false"/>
                <w:color w:val="000000"/>
                <w:sz w:val="20"/>
              </w:rPr>
              <w:t>
</w:t>
            </w:r>
            <w:r>
              <w:rPr>
                <w:rFonts w:ascii="Times New Roman"/>
                <w:b w:val="false"/>
                <w:i w:val="false"/>
                <w:color w:val="000000"/>
                <w:sz w:val="20"/>
              </w:rPr>
              <w:t>Опубликование научных статей в рецензируемых научных изданиях и изготовлению сборников конференций</w:t>
            </w:r>
          </w:p>
          <w:bookmarkEnd w:id="41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412"/>
          <w:p>
            <w:pPr>
              <w:spacing w:after="20"/>
              <w:ind w:left="20"/>
              <w:jc w:val="both"/>
            </w:pPr>
            <w:r>
              <w:rPr>
                <w:rFonts w:ascii="Times New Roman"/>
                <w:b w:val="false"/>
                <w:i w:val="false"/>
                <w:color w:val="000000"/>
                <w:sz w:val="20"/>
              </w:rPr>
              <w:t>
</w:t>
            </w:r>
            <w:r>
              <w:rPr>
                <w:rFonts w:ascii="Times New Roman"/>
                <w:b w:val="false"/>
                <w:i w:val="false"/>
                <w:color w:val="000000"/>
                <w:sz w:val="20"/>
              </w:rPr>
              <w:t>171.</w:t>
            </w:r>
          </w:p>
          <w:bookmarkEnd w:id="4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одной статьи в научно-образовательном журнале "Вестник"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413"/>
          <w:p>
            <w:pPr>
              <w:spacing w:after="20"/>
              <w:ind w:left="20"/>
              <w:jc w:val="both"/>
            </w:pPr>
            <w:r>
              <w:rPr>
                <w:rFonts w:ascii="Times New Roman"/>
                <w:b w:val="false"/>
                <w:i w:val="false"/>
                <w:color w:val="000000"/>
                <w:sz w:val="20"/>
              </w:rPr>
              <w:t>
</w:t>
            </w:r>
            <w:r>
              <w:rPr>
                <w:rFonts w:ascii="Times New Roman"/>
                <w:b w:val="false"/>
                <w:i w:val="false"/>
                <w:color w:val="000000"/>
                <w:sz w:val="20"/>
              </w:rPr>
              <w:t>172.</w:t>
            </w:r>
          </w:p>
          <w:bookmarkEnd w:id="4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одной статьи в военно-теоретическом журнале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414"/>
          <w:p>
            <w:pPr>
              <w:spacing w:after="20"/>
              <w:ind w:left="20"/>
              <w:jc w:val="both"/>
            </w:pPr>
            <w:r>
              <w:rPr>
                <w:rFonts w:ascii="Times New Roman"/>
                <w:b w:val="false"/>
                <w:i w:val="false"/>
                <w:color w:val="000000"/>
                <w:sz w:val="20"/>
              </w:rPr>
              <w:t>
</w:t>
            </w:r>
            <w:r>
              <w:rPr>
                <w:rFonts w:ascii="Times New Roman"/>
                <w:b w:val="false"/>
                <w:i w:val="false"/>
                <w:color w:val="000000"/>
                <w:sz w:val="20"/>
              </w:rPr>
              <w:t>173.</w:t>
            </w:r>
          </w:p>
          <w:bookmarkEnd w:id="4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одной статьи в военно-техническом журнале "Научные труды Военно-инженерного института радиоэлектроники 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8" w:id="415"/>
          <w:p>
            <w:pPr>
              <w:spacing w:after="20"/>
              <w:ind w:left="20"/>
              <w:jc w:val="both"/>
            </w:pPr>
            <w:r>
              <w:rPr>
                <w:rFonts w:ascii="Times New Roman"/>
                <w:b w:val="false"/>
                <w:i w:val="false"/>
                <w:color w:val="000000"/>
                <w:sz w:val="20"/>
              </w:rPr>
              <w:t>
</w:t>
            </w:r>
            <w:r>
              <w:rPr>
                <w:rFonts w:ascii="Times New Roman"/>
                <w:b w:val="false"/>
                <w:i w:val="false"/>
                <w:color w:val="000000"/>
                <w:sz w:val="20"/>
              </w:rPr>
              <w:t>174.</w:t>
            </w:r>
          </w:p>
          <w:bookmarkEnd w:id="4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сборника конференции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416"/>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и проведение военно-учебной практики для студентов военных кафедр</w:t>
            </w:r>
          </w:p>
          <w:bookmarkEnd w:id="41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417"/>
          <w:p>
            <w:pPr>
              <w:spacing w:after="20"/>
              <w:ind w:left="20"/>
              <w:jc w:val="both"/>
            </w:pPr>
            <w:r>
              <w:rPr>
                <w:rFonts w:ascii="Times New Roman"/>
                <w:b w:val="false"/>
                <w:i w:val="false"/>
                <w:color w:val="000000"/>
                <w:sz w:val="20"/>
              </w:rPr>
              <w:t>
</w:t>
            </w:r>
            <w:r>
              <w:rPr>
                <w:rFonts w:ascii="Times New Roman"/>
                <w:b w:val="false"/>
                <w:i w:val="false"/>
                <w:color w:val="000000"/>
                <w:sz w:val="20"/>
              </w:rPr>
              <w:t>175.</w:t>
            </w:r>
          </w:p>
          <w:bookmarkEnd w:id="4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занятий на военно-учебной практики студентов военных кафедр на полигонах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академический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418"/>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военного имущества военным кафедрам на платной основе</w:t>
            </w:r>
          </w:p>
          <w:bookmarkEnd w:id="41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419"/>
          <w:p>
            <w:pPr>
              <w:spacing w:after="20"/>
              <w:ind w:left="20"/>
              <w:jc w:val="both"/>
            </w:pPr>
            <w:r>
              <w:rPr>
                <w:rFonts w:ascii="Times New Roman"/>
                <w:b w:val="false"/>
                <w:i w:val="false"/>
                <w:color w:val="000000"/>
                <w:sz w:val="20"/>
              </w:rPr>
              <w:t>
</w:t>
            </w:r>
            <w:r>
              <w:rPr>
                <w:rFonts w:ascii="Times New Roman"/>
                <w:b w:val="false"/>
                <w:i w:val="false"/>
                <w:color w:val="000000"/>
                <w:sz w:val="20"/>
              </w:rPr>
              <w:t>176.</w:t>
            </w:r>
          </w:p>
          <w:bookmarkEnd w:id="4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Макеты и учебно-действующие шкафы, блоки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420"/>
          <w:p>
            <w:pPr>
              <w:spacing w:after="20"/>
              <w:ind w:left="20"/>
              <w:jc w:val="both"/>
            </w:pPr>
            <w:r>
              <w:rPr>
                <w:rFonts w:ascii="Times New Roman"/>
                <w:b w:val="false"/>
                <w:i w:val="false"/>
                <w:color w:val="000000"/>
                <w:sz w:val="20"/>
              </w:rPr>
              <w:t>
</w:t>
            </w:r>
            <w:r>
              <w:rPr>
                <w:rFonts w:ascii="Times New Roman"/>
                <w:b w:val="false"/>
                <w:i w:val="false"/>
                <w:color w:val="000000"/>
                <w:sz w:val="20"/>
              </w:rPr>
              <w:t>177.</w:t>
            </w:r>
          </w:p>
          <w:bookmarkEnd w:id="4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Бронетанковая и специальная техника (на гусеничном базовом шасси)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421"/>
          <w:p>
            <w:pPr>
              <w:spacing w:after="20"/>
              <w:ind w:left="20"/>
              <w:jc w:val="both"/>
            </w:pPr>
            <w:r>
              <w:rPr>
                <w:rFonts w:ascii="Times New Roman"/>
                <w:b w:val="false"/>
                <w:i w:val="false"/>
                <w:color w:val="000000"/>
                <w:sz w:val="20"/>
              </w:rPr>
              <w:t>
</w:t>
            </w:r>
            <w:r>
              <w:rPr>
                <w:rFonts w:ascii="Times New Roman"/>
                <w:b w:val="false"/>
                <w:i w:val="false"/>
                <w:color w:val="000000"/>
                <w:sz w:val="20"/>
              </w:rPr>
              <w:t>178.</w:t>
            </w:r>
          </w:p>
          <w:bookmarkEnd w:id="4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Артиллерийская и ракетная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422"/>
          <w:p>
            <w:pPr>
              <w:spacing w:after="20"/>
              <w:ind w:left="20"/>
              <w:jc w:val="both"/>
            </w:pPr>
            <w:r>
              <w:rPr>
                <w:rFonts w:ascii="Times New Roman"/>
                <w:b w:val="false"/>
                <w:i w:val="false"/>
                <w:color w:val="000000"/>
                <w:sz w:val="20"/>
              </w:rPr>
              <w:t>
</w:t>
            </w:r>
            <w:r>
              <w:rPr>
                <w:rFonts w:ascii="Times New Roman"/>
                <w:b w:val="false"/>
                <w:i w:val="false"/>
                <w:color w:val="000000"/>
                <w:sz w:val="20"/>
              </w:rPr>
              <w:t>179.</w:t>
            </w:r>
          </w:p>
          <w:bookmarkEnd w:id="4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Макеты стрелковых оружий и боеприпасов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2" w:id="423"/>
          <w:p>
            <w:pPr>
              <w:spacing w:after="20"/>
              <w:ind w:left="20"/>
              <w:jc w:val="both"/>
            </w:pPr>
            <w:r>
              <w:rPr>
                <w:rFonts w:ascii="Times New Roman"/>
                <w:b w:val="false"/>
                <w:i w:val="false"/>
                <w:color w:val="000000"/>
                <w:sz w:val="20"/>
              </w:rPr>
              <w:t>
</w:t>
            </w:r>
            <w:r>
              <w:rPr>
                <w:rFonts w:ascii="Times New Roman"/>
                <w:b w:val="false"/>
                <w:i w:val="false"/>
                <w:color w:val="000000"/>
                <w:sz w:val="20"/>
              </w:rPr>
              <w:t>180.</w:t>
            </w:r>
          </w:p>
          <w:bookmarkEnd w:id="4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и специальная техника (на базовом шасси)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7" w:id="424"/>
          <w:p>
            <w:pPr>
              <w:spacing w:after="20"/>
              <w:ind w:left="20"/>
              <w:jc w:val="both"/>
            </w:pPr>
            <w:r>
              <w:rPr>
                <w:rFonts w:ascii="Times New Roman"/>
                <w:b w:val="false"/>
                <w:i w:val="false"/>
                <w:color w:val="000000"/>
                <w:sz w:val="20"/>
              </w:rPr>
              <w:t>
</w:t>
            </w:r>
            <w:r>
              <w:rPr>
                <w:rFonts w:ascii="Times New Roman"/>
                <w:b w:val="false"/>
                <w:i w:val="false"/>
                <w:color w:val="000000"/>
                <w:sz w:val="20"/>
              </w:rPr>
              <w:t>181.</w:t>
            </w:r>
          </w:p>
          <w:bookmarkEnd w:id="4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Мультимедийный тир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2" w:id="425"/>
          <w:p>
            <w:pPr>
              <w:spacing w:after="20"/>
              <w:ind w:left="20"/>
              <w:jc w:val="both"/>
            </w:pPr>
            <w:r>
              <w:rPr>
                <w:rFonts w:ascii="Times New Roman"/>
                <w:b w:val="false"/>
                <w:i w:val="false"/>
                <w:color w:val="000000"/>
                <w:sz w:val="20"/>
              </w:rPr>
              <w:t>
</w:t>
            </w:r>
            <w:r>
              <w:rPr>
                <w:rFonts w:ascii="Times New Roman"/>
                <w:b w:val="false"/>
                <w:i w:val="false"/>
                <w:color w:val="000000"/>
                <w:sz w:val="20"/>
              </w:rPr>
              <w:t>182.</w:t>
            </w:r>
          </w:p>
          <w:bookmarkEnd w:id="4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зал для футбола, волейбола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426"/>
          <w:p>
            <w:pPr>
              <w:spacing w:after="20"/>
              <w:ind w:left="20"/>
              <w:jc w:val="both"/>
            </w:pPr>
            <w:r>
              <w:rPr>
                <w:rFonts w:ascii="Times New Roman"/>
                <w:b w:val="false"/>
                <w:i w:val="false"/>
                <w:color w:val="000000"/>
                <w:sz w:val="20"/>
              </w:rPr>
              <w:t>
</w:t>
            </w:r>
            <w:r>
              <w:rPr>
                <w:rFonts w:ascii="Times New Roman"/>
                <w:b w:val="false"/>
                <w:i w:val="false"/>
                <w:color w:val="000000"/>
                <w:sz w:val="20"/>
              </w:rPr>
              <w:t>Прохождение курсовой подготовки военнообязанных</w:t>
            </w:r>
          </w:p>
          <w:bookmarkEnd w:id="42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427"/>
          <w:p>
            <w:pPr>
              <w:spacing w:after="20"/>
              <w:ind w:left="20"/>
              <w:jc w:val="both"/>
            </w:pPr>
            <w:r>
              <w:rPr>
                <w:rFonts w:ascii="Times New Roman"/>
                <w:b w:val="false"/>
                <w:i w:val="false"/>
                <w:color w:val="000000"/>
                <w:sz w:val="20"/>
              </w:rPr>
              <w:t>
</w:t>
            </w:r>
            <w:r>
              <w:rPr>
                <w:rFonts w:ascii="Times New Roman"/>
                <w:b w:val="false"/>
                <w:i w:val="false"/>
                <w:color w:val="000000"/>
                <w:sz w:val="20"/>
              </w:rPr>
              <w:t>183.</w:t>
            </w:r>
          </w:p>
          <w:bookmarkEnd w:id="4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курсовой подготовки военнообязанных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академический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bl>
    <w:bookmarkStart w:name="z3394" w:id="428"/>
    <w:p>
      <w:pPr>
        <w:spacing w:after="0"/>
        <w:ind w:left="0"/>
        <w:jc w:val="both"/>
      </w:pPr>
      <w:r>
        <w:rPr>
          <w:rFonts w:ascii="Times New Roman"/>
          <w:b w:val="false"/>
          <w:i w:val="false"/>
          <w:color w:val="000000"/>
          <w:sz w:val="28"/>
        </w:rPr>
        <w:t>
      Примечание:</w:t>
      </w:r>
    </w:p>
    <w:bookmarkEnd w:id="428"/>
    <w:bookmarkStart w:name="z3395" w:id="429"/>
    <w:p>
      <w:pPr>
        <w:spacing w:after="0"/>
        <w:ind w:left="0"/>
        <w:jc w:val="both"/>
      </w:pPr>
      <w:r>
        <w:rPr>
          <w:rFonts w:ascii="Times New Roman"/>
          <w:b w:val="false"/>
          <w:i w:val="false"/>
          <w:color w:val="000000"/>
          <w:sz w:val="28"/>
        </w:rPr>
        <w:t>
      1. Услуги по посещению плавательного бассейна, аренды футбольных полей военных учебных заведений Министерства обороны Республики Казахстан – не допускается предоставление услуг во время учебного процесса обучаемых военных учебных заведений Министерства обороны Республики Казахстан, а также мероприятий, проводимых в рамках Вооруженных Сил Республики Казахстан.</w:t>
      </w:r>
    </w:p>
    <w:bookmarkEnd w:id="429"/>
    <w:bookmarkStart w:name="z3396" w:id="430"/>
    <w:p>
      <w:pPr>
        <w:spacing w:after="0"/>
        <w:ind w:left="0"/>
        <w:jc w:val="both"/>
      </w:pPr>
      <w:r>
        <w:rPr>
          <w:rFonts w:ascii="Times New Roman"/>
          <w:b w:val="false"/>
          <w:i w:val="false"/>
          <w:color w:val="000000"/>
          <w:sz w:val="28"/>
        </w:rPr>
        <w:t>
      2. Товары (работы, услуги) типографии и полиграфии изготавливаются и выполняются на стандартных листах, плотностью 80 грамм на м2.</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2025 года № 683</w:t>
            </w:r>
          </w:p>
        </w:tc>
      </w:tr>
    </w:tbl>
    <w:p>
      <w:pPr>
        <w:spacing w:after="0"/>
        <w:ind w:left="0"/>
        <w:jc w:val="left"/>
      </w:pPr>
      <w:r>
        <w:rPr>
          <w:rFonts w:ascii="Times New Roman"/>
          <w:b/>
          <w:i w:val="false"/>
          <w:color w:val="000000"/>
        </w:rPr>
        <w:t xml:space="preserve"> Тарифы (цены) на услуги ответственного хранения товаров в рамках заключенных договоров</w:t>
      </w:r>
    </w:p>
    <w:p>
      <w:pPr>
        <w:spacing w:after="0"/>
        <w:ind w:left="0"/>
        <w:jc w:val="both"/>
      </w:pPr>
      <w:r>
        <w:rPr>
          <w:rFonts w:ascii="Times New Roman"/>
          <w:b w:val="false"/>
          <w:i w:val="false"/>
          <w:color w:val="ff0000"/>
          <w:sz w:val="28"/>
        </w:rPr>
        <w:t xml:space="preserve">
      Сноска. Приложение 6 –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43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Тарифы (цены), теңге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ценообразования/единица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2" w:id="4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Ценный товар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 кг хранимого товара в течение одного календарного дня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43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Опасный товар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 кг хранимого товара в течение одного календарного дня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43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Скоропортящийся товар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 кг хранимого товара в течение одного часа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43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Обычный товар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 кг хранимого товара в течение одного календарного дня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43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Тяжеловесный товар (1 место более 150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 кг хранимого товара в течение одного календарного дня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43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Крупногабаритный товар (размер которого занимает две или более европаллет)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 кг хранимого товара в течение одного календарного дня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43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товара в крытом отапливаемом помещении*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43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товара в крытом неотапливаемом помещении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44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товара в крытом неотапливаемом помещении на пандусе*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44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товара на открытой площадке с коммуникациями*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44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товара на открытой площадке без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44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перевозочных тележек и весов*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44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поддонов на вывоз*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bl>
    <w:bookmarkStart w:name="z3467" w:id="445"/>
    <w:p>
      <w:pPr>
        <w:spacing w:after="0"/>
        <w:ind w:left="0"/>
        <w:jc w:val="both"/>
      </w:pPr>
      <w:r>
        <w:rPr>
          <w:rFonts w:ascii="Times New Roman"/>
          <w:b w:val="false"/>
          <w:i w:val="false"/>
          <w:color w:val="000000"/>
          <w:sz w:val="28"/>
        </w:rPr>
        <w:t>
      Примечание:</w:t>
      </w:r>
    </w:p>
    <w:bookmarkEnd w:id="445"/>
    <w:bookmarkStart w:name="z3468" w:id="446"/>
    <w:p>
      <w:pPr>
        <w:spacing w:after="0"/>
        <w:ind w:left="0"/>
        <w:jc w:val="both"/>
      </w:pPr>
      <w:r>
        <w:rPr>
          <w:rFonts w:ascii="Times New Roman"/>
          <w:b w:val="false"/>
          <w:i w:val="false"/>
          <w:color w:val="000000"/>
          <w:sz w:val="28"/>
        </w:rPr>
        <w:t>
      1. "Ценный товар" - электроника высокой стоимости; произведения искусства; редкие ресурсы (нефть, редкоземельные металлы); премиальные или эксклюзивные изделия (обладающие высокой стоимостью).</w:t>
      </w:r>
    </w:p>
    <w:bookmarkEnd w:id="446"/>
    <w:bookmarkStart w:name="z3469" w:id="447"/>
    <w:p>
      <w:pPr>
        <w:spacing w:after="0"/>
        <w:ind w:left="0"/>
        <w:jc w:val="both"/>
      </w:pPr>
      <w:r>
        <w:rPr>
          <w:rFonts w:ascii="Times New Roman"/>
          <w:b w:val="false"/>
          <w:i w:val="false"/>
          <w:color w:val="000000"/>
          <w:sz w:val="28"/>
        </w:rPr>
        <w:t>
      2. "Опасный товар" - взрывчатые вещества (пиротехника, боеприпасы); легковоспламеняющиеся жидкости (бензин, растворители); ядовитые и токсичные химикаты; газы под давлением (пропан, кислород); радиоактивные материалы; биологические материалы (вирусные культуры).</w:t>
      </w:r>
    </w:p>
    <w:bookmarkEnd w:id="447"/>
    <w:bookmarkStart w:name="z3470" w:id="448"/>
    <w:p>
      <w:pPr>
        <w:spacing w:after="0"/>
        <w:ind w:left="0"/>
        <w:jc w:val="both"/>
      </w:pPr>
      <w:r>
        <w:rPr>
          <w:rFonts w:ascii="Times New Roman"/>
          <w:b w:val="false"/>
          <w:i w:val="false"/>
          <w:color w:val="000000"/>
          <w:sz w:val="28"/>
        </w:rPr>
        <w:t>
      3. "Обычный товар" —одежда, обувь; канцелярия; бытовая химия (не классифицируемая, как опасная); игрушки; посуда; мебель (не специализированная); большинство непродовольственных товаров.</w:t>
      </w:r>
    </w:p>
    <w:bookmarkEnd w:id="448"/>
    <w:bookmarkStart w:name="z3471" w:id="449"/>
    <w:p>
      <w:pPr>
        <w:spacing w:after="0"/>
        <w:ind w:left="0"/>
        <w:jc w:val="both"/>
      </w:pPr>
      <w:r>
        <w:rPr>
          <w:rFonts w:ascii="Times New Roman"/>
          <w:b w:val="false"/>
          <w:i w:val="false"/>
          <w:color w:val="000000"/>
          <w:sz w:val="28"/>
        </w:rPr>
        <w:t>
      4. "Скоропортящийся товар" - продукты питания.</w:t>
      </w:r>
    </w:p>
    <w:bookmarkEnd w:id="449"/>
    <w:bookmarkStart w:name="z3472" w:id="450"/>
    <w:p>
      <w:pPr>
        <w:spacing w:after="0"/>
        <w:ind w:left="0"/>
        <w:jc w:val="both"/>
      </w:pPr>
      <w:r>
        <w:rPr>
          <w:rFonts w:ascii="Times New Roman"/>
          <w:b w:val="false"/>
          <w:i w:val="false"/>
          <w:color w:val="000000"/>
          <w:sz w:val="28"/>
        </w:rPr>
        <w:t>
      5. "Тяжеловесный товар" —промышленное оборудование (станки, прессы); строительная техника (бульдозеры, экскаваторы); металлопрокат (катушки стали, балки); крупные двигатели и турбины; генераторы, трансформаторы; большие партии кладочных материалов (кирпич, блоки).</w:t>
      </w:r>
    </w:p>
    <w:bookmarkEnd w:id="450"/>
    <w:bookmarkStart w:name="z3473" w:id="451"/>
    <w:p>
      <w:pPr>
        <w:spacing w:after="0"/>
        <w:ind w:left="0"/>
        <w:jc w:val="both"/>
      </w:pPr>
      <w:r>
        <w:rPr>
          <w:rFonts w:ascii="Times New Roman"/>
          <w:b w:val="false"/>
          <w:i w:val="false"/>
          <w:color w:val="000000"/>
          <w:sz w:val="28"/>
        </w:rPr>
        <w:t>
      6. "Крупногабаритный товар" —мебель: шкафы, диваны, кровати, столы; бытовая техника: холодильники, стиральные машины, крупные телевизоры; строительные материалы: длинные трубы, листы гипсокартона, панели; спортивное и промышленное оборудование; сантехника: ванны, кабины душевые.</w:t>
      </w:r>
    </w:p>
    <w:bookmarkEnd w:id="451"/>
    <w:bookmarkStart w:name="z3474" w:id="452"/>
    <w:p>
      <w:pPr>
        <w:spacing w:after="0"/>
        <w:ind w:left="0"/>
        <w:jc w:val="both"/>
      </w:pPr>
      <w:r>
        <w:rPr>
          <w:rFonts w:ascii="Times New Roman"/>
          <w:b w:val="false"/>
          <w:i w:val="false"/>
          <w:color w:val="000000"/>
          <w:sz w:val="28"/>
        </w:rPr>
        <w:t>
      7. * для баз (объектов) хранения материально-технических средств, имеющих подъездные железнодорожные пути.</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2025 года № 683</w:t>
            </w:r>
          </w:p>
        </w:tc>
      </w:tr>
    </w:tbl>
    <w:p>
      <w:pPr>
        <w:spacing w:after="0"/>
        <w:ind w:left="0"/>
        <w:jc w:val="left"/>
      </w:pPr>
      <w:r>
        <w:rPr>
          <w:rFonts w:ascii="Times New Roman"/>
          <w:b/>
          <w:i w:val="false"/>
          <w:color w:val="000000"/>
        </w:rPr>
        <w:t xml:space="preserve"> Услуги подъездных железнодорожных путей</w:t>
      </w:r>
    </w:p>
    <w:p>
      <w:pPr>
        <w:spacing w:after="0"/>
        <w:ind w:left="0"/>
        <w:jc w:val="both"/>
      </w:pPr>
      <w:r>
        <w:rPr>
          <w:rFonts w:ascii="Times New Roman"/>
          <w:b w:val="false"/>
          <w:i w:val="false"/>
          <w:color w:val="ff0000"/>
          <w:sz w:val="28"/>
        </w:rPr>
        <w:t xml:space="preserve">
      Сноска. Приложение 7–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45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теңге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0" w:id="4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подъездного пути для проезда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вагоно-км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45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подъездного пути для маневровых работ, погрузочно-разгрузочные услуги на железнодорожной рампе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вагоно-час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 xml:space="preserve">к приказу Министра обороны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"11" июня 2025 года № 683</w:t>
            </w:r>
          </w:p>
        </w:tc>
      </w:tr>
    </w:tbl>
    <w:p>
      <w:pPr>
        <w:spacing w:after="0"/>
        <w:ind w:left="0"/>
        <w:jc w:val="left"/>
      </w:pPr>
      <w:r>
        <w:rPr>
          <w:rFonts w:ascii="Times New Roman"/>
          <w:b/>
          <w:i w:val="false"/>
          <w:color w:val="000000"/>
        </w:rPr>
        <w:t xml:space="preserve"> Тарифы (цены) на товары (работы, услуги) в сфере ремонта и строительства инфраструктуры, производства изделий</w:t>
      </w:r>
    </w:p>
    <w:p>
      <w:pPr>
        <w:spacing w:after="0"/>
        <w:ind w:left="0"/>
        <w:jc w:val="both"/>
      </w:pPr>
      <w:r>
        <w:rPr>
          <w:rFonts w:ascii="Times New Roman"/>
          <w:b w:val="false"/>
          <w:i w:val="false"/>
          <w:color w:val="ff0000"/>
          <w:sz w:val="28"/>
        </w:rPr>
        <w:t xml:space="preserve">
      Сноска. Приложение 8–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0" w:id="45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измерения(в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457"/>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ремонт, реконструкция зданий, автомобильных дорог и искусственных сооружений;</w:t>
            </w:r>
          </w:p>
          <w:bookmarkEnd w:id="45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7" w:id="4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автомобильных дорог и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сметным расчетам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45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зданий, автомобильных дорог и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сметным расчетам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46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зданий, автомобильных дорог и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сметным расчетам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46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и выравнивание асфальтобетонной смеси дорожного полотна и площадок асфальтоукладчиком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46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Уплотнение грунтов, дресвы, щебня, асфальта катком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2" w:id="46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конструкций, укладка труб, разновидных опор, погрузка и выгрузка материалов, оборудования краном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7" w:id="464"/>
          <w:p>
            <w:pPr>
              <w:spacing w:after="20"/>
              <w:ind w:left="20"/>
              <w:jc w:val="both"/>
            </w:pPr>
            <w:r>
              <w:rPr>
                <w:rFonts w:ascii="Times New Roman"/>
                <w:b w:val="false"/>
                <w:i w:val="false"/>
                <w:color w:val="000000"/>
                <w:sz w:val="20"/>
              </w:rPr>
              <w:t>
</w:t>
            </w:r>
            <w:r>
              <w:rPr>
                <w:rFonts w:ascii="Times New Roman"/>
                <w:b w:val="false"/>
                <w:i w:val="false"/>
                <w:color w:val="000000"/>
                <w:sz w:val="20"/>
              </w:rPr>
              <w:t>Благоустройство и озеленение</w:t>
            </w:r>
          </w:p>
          <w:bookmarkEnd w:id="46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9" w:id="46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ремонт тротуаров, пешеходных дорожек, велодорожек, парковочных мест, покрытия для детских и спортивных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сметным расчетам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4" w:id="46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архитектурные формы (установка скамеек, урн, навесов, беседок, детских и спортивных площадок, ограждений и декоративных элементов)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сметным расчетам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9" w:id="46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и обслуживание уличного освещения, включая фонарные столбы и архитектурную подсветку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сметным расчетам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46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ливневых канализаций и других водоотводных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сметным расчетам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46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декораций к праздникам, размещение указателей улиц, информационных стендов, адресных табличек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сметным расчетам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4" w:id="47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деревьев, кустарников, устройство газонов, клумб, создание парков и скверов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сметным расчетам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9" w:id="471"/>
          <w:p>
            <w:pPr>
              <w:spacing w:after="20"/>
              <w:ind w:left="20"/>
              <w:jc w:val="both"/>
            </w:pPr>
            <w:r>
              <w:rPr>
                <w:rFonts w:ascii="Times New Roman"/>
                <w:b w:val="false"/>
                <w:i w:val="false"/>
                <w:color w:val="000000"/>
                <w:sz w:val="20"/>
              </w:rPr>
              <w:t>
</w:t>
            </w:r>
            <w:r>
              <w:rPr>
                <w:rFonts w:ascii="Times New Roman"/>
                <w:b w:val="false"/>
                <w:i w:val="false"/>
                <w:color w:val="000000"/>
                <w:sz w:val="20"/>
              </w:rPr>
              <w:t>Уборка и вывоз снега, твердо-бытовых, жидко-бытовых и строительных отходов</w:t>
            </w:r>
          </w:p>
          <w:bookmarkEnd w:id="47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472"/>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снега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47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дорог, аэродромов и путей от снега шнекороторным механизмом на колесном ходу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47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снега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475"/>
          <w:p>
            <w:pPr>
              <w:spacing w:after="20"/>
              <w:ind w:left="20"/>
              <w:jc w:val="both"/>
            </w:pPr>
            <w:r>
              <w:rPr>
                <w:rFonts w:ascii="Times New Roman"/>
                <w:b w:val="false"/>
                <w:i w:val="false"/>
                <w:color w:val="000000"/>
                <w:sz w:val="20"/>
              </w:rPr>
              <w:t>
По региональным</w:t>
            </w:r>
          </w:p>
          <w:bookmarkEnd w:id="475"/>
          <w:p>
            <w:pPr>
              <w:spacing w:after="20"/>
              <w:ind w:left="20"/>
              <w:jc w:val="both"/>
            </w:pPr>
            <w:r>
              <w:rPr>
                <w:rFonts w:ascii="Times New Roman"/>
                <w:b w:val="false"/>
                <w:i w:val="false"/>
                <w:color w:val="000000"/>
                <w:sz w:val="20"/>
              </w:rPr>
              <w:t>
тарифам (ценам)*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47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твердо-бытовых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477"/>
          <w:p>
            <w:pPr>
              <w:spacing w:after="20"/>
              <w:ind w:left="20"/>
              <w:jc w:val="both"/>
            </w:pPr>
            <w:r>
              <w:rPr>
                <w:rFonts w:ascii="Times New Roman"/>
                <w:b w:val="false"/>
                <w:i w:val="false"/>
                <w:color w:val="000000"/>
                <w:sz w:val="20"/>
              </w:rPr>
              <w:t>
По региональным</w:t>
            </w:r>
          </w:p>
          <w:bookmarkEnd w:id="477"/>
          <w:p>
            <w:pPr>
              <w:spacing w:after="20"/>
              <w:ind w:left="20"/>
              <w:jc w:val="both"/>
            </w:pPr>
            <w:r>
              <w:rPr>
                <w:rFonts w:ascii="Times New Roman"/>
                <w:b w:val="false"/>
                <w:i w:val="false"/>
                <w:color w:val="000000"/>
                <w:sz w:val="20"/>
              </w:rPr>
              <w:t>
тарифам (ценам)*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47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жидко-бытовых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6" w:id="479"/>
          <w:p>
            <w:pPr>
              <w:spacing w:after="20"/>
              <w:ind w:left="20"/>
              <w:jc w:val="both"/>
            </w:pPr>
            <w:r>
              <w:rPr>
                <w:rFonts w:ascii="Times New Roman"/>
                <w:b w:val="false"/>
                <w:i w:val="false"/>
                <w:color w:val="000000"/>
                <w:sz w:val="20"/>
              </w:rPr>
              <w:t>
По региональным</w:t>
            </w:r>
          </w:p>
          <w:bookmarkEnd w:id="479"/>
          <w:p>
            <w:pPr>
              <w:spacing w:after="20"/>
              <w:ind w:left="20"/>
              <w:jc w:val="both"/>
            </w:pPr>
            <w:r>
              <w:rPr>
                <w:rFonts w:ascii="Times New Roman"/>
                <w:b w:val="false"/>
                <w:i w:val="false"/>
                <w:color w:val="000000"/>
                <w:sz w:val="20"/>
              </w:rPr>
              <w:t>
тарифам (ценам)*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480"/>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строительных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481"/>
          <w:p>
            <w:pPr>
              <w:spacing w:after="20"/>
              <w:ind w:left="20"/>
              <w:jc w:val="both"/>
            </w:pPr>
            <w:r>
              <w:rPr>
                <w:rFonts w:ascii="Times New Roman"/>
                <w:b w:val="false"/>
                <w:i w:val="false"/>
                <w:color w:val="000000"/>
                <w:sz w:val="20"/>
              </w:rPr>
              <w:t>
По региональным</w:t>
            </w:r>
          </w:p>
          <w:bookmarkEnd w:id="481"/>
          <w:p>
            <w:pPr>
              <w:spacing w:after="20"/>
              <w:ind w:left="20"/>
              <w:jc w:val="both"/>
            </w:pPr>
            <w:r>
              <w:rPr>
                <w:rFonts w:ascii="Times New Roman"/>
                <w:b w:val="false"/>
                <w:i w:val="false"/>
                <w:color w:val="000000"/>
                <w:sz w:val="20"/>
              </w:rPr>
              <w:t>
тарифам (ценам)*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482"/>
          <w:p>
            <w:pPr>
              <w:spacing w:after="20"/>
              <w:ind w:left="20"/>
              <w:jc w:val="both"/>
            </w:pPr>
            <w:r>
              <w:rPr>
                <w:rFonts w:ascii="Times New Roman"/>
                <w:b w:val="false"/>
                <w:i w:val="false"/>
                <w:color w:val="000000"/>
                <w:sz w:val="20"/>
              </w:rPr>
              <w:t>
</w:t>
            </w:r>
            <w:r>
              <w:rPr>
                <w:rFonts w:ascii="Times New Roman"/>
                <w:b w:val="false"/>
                <w:i w:val="false"/>
                <w:color w:val="000000"/>
                <w:sz w:val="20"/>
              </w:rPr>
              <w:t>Земляные работы и обвалование</w:t>
            </w:r>
          </w:p>
          <w:bookmarkEnd w:id="48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483"/>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4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Рытье траншей экскаватором (малый механизм)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484"/>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4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Рытье котлованов, траншей, разработка карьеров, погрузка и разгрузка сыпучих материалов, рыхление грунтов, устройство насыпей (обвалование) экскаватором (средний механизм)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 w:id="48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Рытье котлованов, траншей, разработка карьеров, погрузка и разгрузка сыпучих материалов, рыхление грунтов, устройство насыпей (обвалование) экскаватором (большой механизм)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486"/>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Погрузка и разгрузка сыпучих материалов, разработка и перемещение грунта, устройство насыпей (обвалование) погрузчиком (малый механизм)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487"/>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4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Погрузка и разгрузка сыпучих материалов, разработка и перемещение грунта, рытье котлованов, устройство насыпей (обвалование) погрузчиком (средний механизм)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488"/>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4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Погрузка и разгрузка сыпучих материалов, разработка и перемещение грунта, рытье котлованов, устройство насыпей (обвалование) погрузчиком (большой механизм)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489"/>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4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перемещение грунта, планировка и выравнивание площадок, строительство и ремонт дорог, каналов и различных сооружений, возведение насыпей (обвалование), рекультивация земель, прокладка трубопроводов, лесозаготовительные работы, аварийно-спасательные мероприятия бульдозером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490"/>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4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Планировка и профилирование поверхности земляного полотна дорог, создание профиля откосов и насыпей, рыхление, киркование, перемещение и разравнивание грунта, гравия, щебня и других сыпучих материалов, создание кюветов, боковых канав и других выемок для организации стока воды, содержание и поддержание дорог, аэродромов и других инфраструктурных объектов, снегоочистка дорог и площадок автогрейдером (средний механизм)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491"/>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4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Планировка и профилирование поверхности земляного полотна дорог, создание профиля откосов и насыпей, рыхление, киркование, перемещение и разравнивание грунта, гравия, щебня и других сыпучих материалов, создание кюветов, боковых канав и других выемок для организации стока воды, содержание и поддержание дорог, аэродромов и других инфраструктурных объектов, снегоочистка дорог и площадок автогрейдером (большой механизм)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492"/>
          <w:p>
            <w:pPr>
              <w:spacing w:after="20"/>
              <w:ind w:left="20"/>
              <w:jc w:val="both"/>
            </w:pPr>
            <w:r>
              <w:rPr>
                <w:rFonts w:ascii="Times New Roman"/>
                <w:b w:val="false"/>
                <w:i w:val="false"/>
                <w:color w:val="000000"/>
                <w:sz w:val="20"/>
              </w:rPr>
              <w:t>
</w:t>
            </w:r>
            <w:r>
              <w:rPr>
                <w:rFonts w:ascii="Times New Roman"/>
                <w:b w:val="false"/>
                <w:i w:val="false"/>
                <w:color w:val="000000"/>
                <w:sz w:val="20"/>
              </w:rPr>
              <w:t>Снос зданий и сооружений</w:t>
            </w:r>
          </w:p>
          <w:bookmarkEnd w:id="49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4" w:id="493"/>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4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зданий и сооружений 1-но этажных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сметным расчетам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494"/>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4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зданий и сооружений 2-х этажных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сметным расчетам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495"/>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4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зданий и сооружений 3-х этажных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сметным расчетам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496"/>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бетонных изделий</w:t>
            </w:r>
          </w:p>
          <w:bookmarkEnd w:id="49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497"/>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Бортовые камни (бордюры)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6" w:id="498"/>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4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Бортовые камни (поребрики)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499"/>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4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Тротуарные плиты (брусчатки)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6" w:id="500"/>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5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плиты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501"/>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5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Лотки водосточные 2 метровые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502"/>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гравийных (щебеночных) и песчаных карьеров</w:t>
            </w:r>
          </w:p>
          <w:bookmarkEnd w:id="50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8" w:id="503"/>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5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фракции 0х5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504"/>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5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фракции 5х20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505"/>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5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фракции 10х20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3" w:id="506"/>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5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фракции 20х40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507"/>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5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фракции 40х70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508"/>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5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строительный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 w:id="509"/>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мебели</w:t>
            </w:r>
          </w:p>
          <w:bookmarkEnd w:id="50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510"/>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5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Табурет из металлического каркаса с деревянным полотном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511"/>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5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обеденный на 6 мест с двумя лавками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512"/>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5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классный (для занятий)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5" w:id="513"/>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5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однотумбовый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514"/>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5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прикроватная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5" w:id="515"/>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5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516"/>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5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517"/>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5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канцелярский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0" w:id="518"/>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 монтаж изделий из металла</w:t>
            </w:r>
          </w:p>
          <w:bookmarkEnd w:id="51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519"/>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5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навеса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сметным расчетам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520"/>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5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ворот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сметным расчетам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2" w:id="521"/>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 монтаж изделий из пластика, включая окна, двери, а также выполнение сопутствующих работ по установке и обслуживанию</w:t>
            </w:r>
          </w:p>
          <w:bookmarkEnd w:id="52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4" w:id="522"/>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5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окон из ПВХ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523"/>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 монтаж металлических конструкций</w:t>
            </w:r>
          </w:p>
          <w:bookmarkEnd w:id="52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 w:id="524"/>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5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 бескаркасный, без стяжки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525"/>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5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 бескаркасный, со стяжкой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526"/>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 монтаж металлических ограждений и заграждений</w:t>
            </w:r>
          </w:p>
          <w:bookmarkEnd w:id="52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527"/>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5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 ограждение с полимерным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8" w:id="528"/>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5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Стойка с колпачком, 3 скобы, 6 антивандальных болтов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 w:id="529"/>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Транспортная (автомобильная) логистика по территории Республики Казахстан</w:t>
            </w:r>
          </w:p>
          <w:bookmarkEnd w:id="52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5" w:id="530"/>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5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техники и другого оборудования (имущества) на трале в черте населенного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 w:id="531"/>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5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техники и другого оборудования (имущества) на трале за пределами населенного пункта (межгород)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 w:id="532"/>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5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грузов и другого оборудования (имущества) на полуприцепе до 20 тонн в черте населенного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 w:id="533"/>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5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грузов и другого оборудования (имущества) на полуприцепе до 20 тонн за пределами населенного пункта (межгород)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5" w:id="534"/>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5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грузов и другого оборудования (имущества) на манипуляторе до 8 тонн в черте населенного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535"/>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5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грузов и другого оборудования (имущества) на манипуляторе до 8 тонн за пределами населенного пункта (межгород)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536"/>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5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грузов и другого оборудования (имущества) на манипуляторе до 10 тонн в черте населенного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0" w:id="537"/>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5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грузов и другого оборудования (имущества) на манипуляторе до 10 тонн за пределами населенного пункта (межгород)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538"/>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5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грузов и другого оборудования (имущества) на самосвалах до 15 тонн в черте населенного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539"/>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5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грузов и другого оборудования (имущества) на самосвалах до 15 тонн за пределами населенного пункта (межгород)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540"/>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5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грузов и другого оборудования (имущества) на самосвалах до 20 тонн в черте населенного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541"/>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5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грузов и другого оборудования (имущества) на самосвалах до 20 тонн за пределами населенного пункта (межгород)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5" w:id="542"/>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5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погрузочно-разгрузочных работ автокраном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543"/>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5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оказанию работ на автовышке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bl>
    <w:bookmarkStart w:name="z3875" w:id="544"/>
    <w:p>
      <w:pPr>
        <w:spacing w:after="0"/>
        <w:ind w:left="0"/>
        <w:jc w:val="both"/>
      </w:pPr>
      <w:r>
        <w:rPr>
          <w:rFonts w:ascii="Times New Roman"/>
          <w:b w:val="false"/>
          <w:i w:val="false"/>
          <w:color w:val="000000"/>
          <w:sz w:val="28"/>
        </w:rPr>
        <w:t>
      Примечание:</w:t>
      </w:r>
    </w:p>
    <w:bookmarkEnd w:id="544"/>
    <w:bookmarkStart w:name="z3876" w:id="545"/>
    <w:p>
      <w:pPr>
        <w:spacing w:after="0"/>
        <w:ind w:left="0"/>
        <w:jc w:val="both"/>
      </w:pPr>
      <w:r>
        <w:rPr>
          <w:rFonts w:ascii="Times New Roman"/>
          <w:b w:val="false"/>
          <w:i w:val="false"/>
          <w:color w:val="000000"/>
          <w:sz w:val="28"/>
        </w:rPr>
        <w:t xml:space="preserve">
      Региональные тарифы (цены) на вывоз снега, твердо-бытовых отходов, жидко-бытовых отходов, строительных отходов могут быть установлены двумя методами расчета: </w:t>
      </w:r>
    </w:p>
    <w:bookmarkEnd w:id="545"/>
    <w:bookmarkStart w:name="z3877" w:id="546"/>
    <w:p>
      <w:pPr>
        <w:spacing w:after="0"/>
        <w:ind w:left="0"/>
        <w:jc w:val="both"/>
      </w:pPr>
      <w:r>
        <w:rPr>
          <w:rFonts w:ascii="Times New Roman"/>
          <w:b w:val="false"/>
          <w:i w:val="false"/>
          <w:color w:val="000000"/>
          <w:sz w:val="28"/>
        </w:rPr>
        <w:t>
      1. Согласно тарифам (ценам) по заключҰнным договорам местных исполнительных органов населенных пунктов и районов, где будет оказываться услуга;</w:t>
      </w:r>
    </w:p>
    <w:bookmarkEnd w:id="546"/>
    <w:bookmarkStart w:name="z3878" w:id="547"/>
    <w:p>
      <w:pPr>
        <w:spacing w:after="0"/>
        <w:ind w:left="0"/>
        <w:jc w:val="both"/>
      </w:pPr>
      <w:r>
        <w:rPr>
          <w:rFonts w:ascii="Times New Roman"/>
          <w:b w:val="false"/>
          <w:i w:val="false"/>
          <w:color w:val="000000"/>
          <w:sz w:val="28"/>
        </w:rPr>
        <w:t>
      2. Согласно фактическим расходам, куда включены: ГСМ, амортизация оборудования и техники, заработная плата, рентабельность не менее 10% от фактических расходов.</w:t>
      </w:r>
    </w:p>
    <w:bookmarkEnd w:id="547"/>
    <w:bookmarkStart w:name="z3879" w:id="548"/>
    <w:p>
      <w:pPr>
        <w:spacing w:after="0"/>
        <w:ind w:left="0"/>
        <w:jc w:val="both"/>
      </w:pPr>
      <w:r>
        <w:rPr>
          <w:rFonts w:ascii="Times New Roman"/>
          <w:b w:val="false"/>
          <w:i w:val="false"/>
          <w:color w:val="000000"/>
          <w:sz w:val="28"/>
        </w:rPr>
        <w:t>
      Окончательный тариф (цена) на вывоз снега, твердо-бытовых и жидких отходов, строительных отходов определяется на основании наибольшего тарифа (цены) между вышеназванными методами расчетов.</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2025 года № 683</w:t>
            </w:r>
          </w:p>
        </w:tc>
      </w:tr>
    </w:tbl>
    <w:p>
      <w:pPr>
        <w:spacing w:after="0"/>
        <w:ind w:left="0"/>
        <w:jc w:val="left"/>
      </w:pPr>
      <w:r>
        <w:rPr>
          <w:rFonts w:ascii="Times New Roman"/>
          <w:b/>
          <w:i w:val="false"/>
          <w:color w:val="000000"/>
        </w:rPr>
        <w:t xml:space="preserve"> Тарифы (цены) на услуги, реализуемые в сфере гостиничного дела </w:t>
      </w:r>
    </w:p>
    <w:p>
      <w:pPr>
        <w:spacing w:after="0"/>
        <w:ind w:left="0"/>
        <w:jc w:val="both"/>
      </w:pPr>
      <w:r>
        <w:rPr>
          <w:rFonts w:ascii="Times New Roman"/>
          <w:b w:val="false"/>
          <w:i w:val="false"/>
          <w:color w:val="ff0000"/>
          <w:sz w:val="28"/>
        </w:rPr>
        <w:t xml:space="preserve">
      Сноска. Приложение 9– в редакции приказа Министра обороны РК от 25.06.2026 </w:t>
      </w:r>
      <w:r>
        <w:rPr>
          <w:rFonts w:ascii="Times New Roman"/>
          <w:b w:val="false"/>
          <w:i w:val="false"/>
          <w:color w:val="ff0000"/>
          <w:sz w:val="28"/>
        </w:rPr>
        <w:t xml:space="preserve">№690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0" w:id="54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измерения (в теңге) за сутки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измерения (в теңге) за полусутки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6" w:id="5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номера с двумя кроватями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 w:id="55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номера люкс с одной двуспальной кроватью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8" w:id="55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кровати в номере с подселением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 w:id="55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личных вещей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вещь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 w:id="55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Глажка личных вещей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вещь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 w:id="55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блюдо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 w:id="55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меню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меню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6" w:id="55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меню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меню</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