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7179" w14:textId="c1f7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Тарифной политики, применяемой на городском общественном транспорте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декабря 2025 года № 503-5081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14 Закона Республики Казахстан "Об автомобильном транспорте",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Тарифную политику, применяемую на городском общественном транспорте города Астаны,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транспорта и развития дорожно-транспортной инфраструктуры города Астаны", в установленном законодательством Республики Казахстан порядке,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Тарифная политика, применяемая на городском общественном транспорте города Астаны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Тарифная политика, применяемая на городском общественном транспорте города Астаны (далее – Тарифная политика),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и направлена на установление принципов, целей и механизмов регулирования тарифов на городском общественном транспорте города Астаны.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Тарифная политика является основным документом, определяющим подходы к формированию, установлению и применению тарифов на услуги регулярных пассажирских перевозок автобусами (маршрутными транспортными средствами), осуществляемых в городе Астане.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Тарифная политика применяется в отношении перевозчиков, выполняющих регулярные городские и пригородные маршруты общественного транспорта, работающих в соответствии с заключенными договорами субсидирования и (или) договорами на обслуживание маршрутов, признанных социально значимыми.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Тарифной политики является обеспечение баланса интересов населения, перевозчиков и государства посредством установления экономически обоснованных тарифов, доступных для населения и обеспечивающих устойчивое функционирование системы общественного транспорта.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принципы тарифного регулирования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Тарифное регулирование в сфере общественного транспорта города Астаны основывается на следующих принципах: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справедливость – установление доступных тарифов для всех категорий граждан, включая социально уязвимые группы населения;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обоснованность – определение тарифов на основе фактических эксплуатационных затрат перевозчиков с учетом обновления подвижного состава и обеспечения безопасности перевозок;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и открытость – обеспечение открытости расчетов и процедур установления тарифов, доступность информации для общественности;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дифференцированность тарифов – применение различных тарифов в зависимости от способа оплаты, расстояния поездки, вида маршрута и условий обслуживания пассажиров;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инновационность и цифровизация – использование электронных систем оплаты, мониторинга и учета пассажиропотока при формировании тарифной политики;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экологическая устойчивость – стимулирование перевозчиков к использованию экологичных видов топлива (газ, электроэнергия).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Цели тарифной политики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Тарифной политики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стабильности работы системы общественного транспорта города Астаны;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транспортной доступности для населения;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привлечения инвестиций в обновление подвижного состава;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перехода на безналичную оплату проезда;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экономически обоснованной модели тарифов, обеспечивающей безубыточность перевозчиков при сохранении социальной направленности.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Механизмы формирования и регулирования тарифов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Тарифы на регулярные городские пассажирские перевозки устанавливаются акиматом города Астаны едиными для всех маршрутов.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тарифов учитываются следующие составляющие: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социально-экономическая ситуация в городе;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доходов населения;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расходы (топливо, техническое обслуживание, ремонт, запасные части);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оплаты труда и обязательные отчисления;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обеспечении стабильной работы перевозчиков;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сохранения доступности общественного транспорта для всех категорий граждан.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 утверждается в размере, обеспечивающем покрытие обоснованных расходов и получение перевозчиком минимальной прибыли, необходимой для устойчивого функционирования.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Льготные тарифы и освобождение отдельных категорий граждан от оплаты проезда предоставляются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20 июля 2017 года № 167/21-VI "О порядке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транспорта". Компенсация затрат перевозчиков по указанным льготам осуществляется за счет средств местного бюджета.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решению акимата города Астаны тариф дифференцируется в зависимости от вида маршрута, вида проездного билета, способа платежа, а также расстояния перевозок или количества проезженных остановочных пунктов.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Тарифная политика предусматривает возможность индексации тарифов с учетом инфляции и роста эксплуатационных затрат.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Источники компенсации и субсидирования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Убытки перевозчиков, возникающие вследствие осуществления перевозок по социально значимым маршрутам, компенсируются за счет бюджетных средств города Астаны в порядке, установленном соответствующими Правилами субсидирования.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субсидии определяется на основе разницы между утвержденным тарифом и расчетным тарифом, определенной в соответствии с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Объем субсидирования ежегодно утверждается решением маслихата города Астаны в рамках бюджетного планирования.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реализацией Тарифной политики возлагается на исполнительный орган города Астаны в сфере транспорта.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и дополнения в Тарифную политику вносятся, в установленном порядке, по мере необходимости, с учетом социально-экономических условий и транспортных потребностей города.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