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3f2" w14:textId="1479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2024 года № 27-4.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3 704 837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1 359 025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2 323 612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4 393 393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105 125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24 170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24 170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- 817 851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817 851 тысяча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190 702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85 577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03.06.2025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целевые трансферты из Национального фонда Республики Казахстан, республиканских, областных трансфертов и кредитов на общую сумму 910 015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326 125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100 209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10 875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208 118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4 183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393 188 тысяч тенге: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110 435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8 918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48 966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7 000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комплексно-модульного блока для водоснабжения села Сасыкколь - 22 000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комплексно-модульного блока для водоснабжения села Жанаонир - 22 000 тысяч тенге;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бюджетных кредитов – 190 702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190 702 тысячи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19 848 тысяча тенге.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2025 года лимит долга местного исполнительного органа района составляет 30 000 тысяч тенге.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2025 году: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№27-4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№27-4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