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a720" w14:textId="373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16-4 "О бюджете Булдуртинского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16-4 "О бюджете Булдуртинского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55 281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56 268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987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