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a215" w14:textId="ec2a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16-6 "О бюджете Жетикульского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марта 2024 года № 18-6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 16-6 "О бюджете Жетикульского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Жетикульского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год,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36 222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37 231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-1 009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1 009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 18-6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