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680" w14:textId="cd7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мая 2024 года № 14-10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4 712 219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3 887 162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4 997 406,3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- 358 438,3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358 438,3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63 353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285 187,3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174 766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136 604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- 8 970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- 1 896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- 2 394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24 902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2 484 955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13 331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5 597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48 618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приобретение жилья – 123 977 тысяч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населения– 10 754 тысячи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797 768 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797 168 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