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5cbd" w14:textId="4115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Каратобинского сельского округа Каратобинского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декабря 2024 года № 23-4.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Каратобинского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186 825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197 676,8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-10 851,8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10 851,8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10 851,8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34-5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20 декабря 2024 года № 22-4 "О районым бюджете на 2025 – 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2025 год размеры субвенции в сумме 83 223 тысячи тенге. 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на 2025 год поступление целевых трансфертов из вышестоящего бюджета: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125 тысяч тенге: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- 125 тысяч тенге.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23-4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34-5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23-4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23-4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